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bidiVisual/>
        <w:tblW w:w="0" w:type="auto"/>
        <w:tblLook w:val="04A0" w:firstRow="1" w:lastRow="0" w:firstColumn="1" w:lastColumn="0" w:noHBand="0" w:noVBand="1"/>
      </w:tblPr>
      <w:tblGrid>
        <w:gridCol w:w="1362"/>
        <w:gridCol w:w="8106"/>
      </w:tblGrid>
      <w:tr w:rsidR="001B39DA" w:rsidRPr="003A00B2" w14:paraId="3DB39185" w14:textId="77777777">
        <w:tc>
          <w:tcPr>
            <w:tcW w:w="1362" w:type="dxa"/>
            <w:tcBorders>
              <w:top w:val="nil"/>
              <w:left w:val="nil"/>
              <w:bottom w:val="nil"/>
            </w:tcBorders>
          </w:tcPr>
          <w:p w14:paraId="50809452" w14:textId="77777777" w:rsidR="001B39DA" w:rsidRPr="003A00B2" w:rsidRDefault="001B39DA">
            <w:pPr>
              <w:spacing w:line="240" w:lineRule="auto"/>
              <w:rPr>
                <w:rFonts w:ascii="Calibri" w:hAnsi="Calibri" w:cs="Calibri"/>
                <w:b/>
                <w:sz w:val="24"/>
                <w:szCs w:val="24"/>
              </w:rPr>
            </w:pPr>
          </w:p>
        </w:tc>
        <w:tc>
          <w:tcPr>
            <w:tcW w:w="8106" w:type="dxa"/>
            <w:tcBorders>
              <w:top w:val="nil"/>
              <w:bottom w:val="single" w:sz="4" w:space="0" w:color="auto"/>
              <w:right w:val="nil"/>
            </w:tcBorders>
          </w:tcPr>
          <w:p w14:paraId="6FC6EE5E" w14:textId="3FD0F8FE" w:rsidR="001B39DA" w:rsidRPr="003A00B2" w:rsidRDefault="00000000">
            <w:pPr>
              <w:pStyle w:val="P68B1DB1-Normal1"/>
              <w:spacing w:line="240" w:lineRule="auto"/>
              <w:rPr>
                <w:rFonts w:ascii="Calibri" w:hAnsi="Calibri" w:cs="Calibri"/>
                <w:sz w:val="24"/>
                <w:szCs w:val="24"/>
              </w:rPr>
            </w:pPr>
            <w:bookmarkStart w:id="0" w:name="_Toc392669625"/>
            <w:r w:rsidRPr="003A00B2">
              <w:rPr>
                <w:rFonts w:ascii="Calibri" w:hAnsi="Calibri" w:cs="Calibri"/>
                <w:sz w:val="24"/>
                <w:szCs w:val="24"/>
              </w:rPr>
              <w:t>لوائح الدعوة لتقديم أفكار مشاريع</w:t>
            </w:r>
            <w:bookmarkEnd w:id="0"/>
            <w:r w:rsidRPr="003A00B2">
              <w:rPr>
                <w:rFonts w:ascii="Calibri" w:hAnsi="Calibri" w:cs="Calibri"/>
                <w:sz w:val="24"/>
                <w:szCs w:val="24"/>
              </w:rPr>
              <w:t xml:space="preserve"> لتخصيص عقود المنح</w:t>
            </w:r>
          </w:p>
        </w:tc>
      </w:tr>
      <w:tr w:rsidR="001B39DA" w:rsidRPr="003A00B2" w14:paraId="7B37C7E1" w14:textId="77777777">
        <w:tc>
          <w:tcPr>
            <w:tcW w:w="9468" w:type="dxa"/>
            <w:gridSpan w:val="2"/>
            <w:tcBorders>
              <w:top w:val="nil"/>
              <w:left w:val="nil"/>
              <w:bottom w:val="nil"/>
              <w:right w:val="nil"/>
            </w:tcBorders>
          </w:tcPr>
          <w:p w14:paraId="1962B7F4" w14:textId="77777777" w:rsidR="001B39DA" w:rsidRPr="003A00B2" w:rsidRDefault="001B39DA">
            <w:pPr>
              <w:spacing w:line="240" w:lineRule="auto"/>
              <w:rPr>
                <w:rFonts w:ascii="Calibri" w:hAnsi="Calibri" w:cs="Calibri"/>
                <w:b/>
                <w:sz w:val="24"/>
                <w:szCs w:val="24"/>
              </w:rPr>
            </w:pPr>
          </w:p>
        </w:tc>
      </w:tr>
      <w:tr w:rsidR="001B39DA" w:rsidRPr="003A00B2" w14:paraId="5F454040" w14:textId="77777777">
        <w:tc>
          <w:tcPr>
            <w:tcW w:w="1362" w:type="dxa"/>
            <w:tcBorders>
              <w:top w:val="nil"/>
              <w:left w:val="nil"/>
              <w:bottom w:val="nil"/>
              <w:right w:val="single" w:sz="4" w:space="0" w:color="auto"/>
            </w:tcBorders>
          </w:tcPr>
          <w:p w14:paraId="25FC0471" w14:textId="77777777" w:rsidR="001B39DA" w:rsidRPr="003A00B2" w:rsidRDefault="001B39DA">
            <w:pPr>
              <w:spacing w:line="240" w:lineRule="auto"/>
              <w:rPr>
                <w:rFonts w:ascii="Calibri" w:hAnsi="Calibri" w:cs="Calibri"/>
                <w:b/>
                <w:sz w:val="24"/>
                <w:szCs w:val="24"/>
              </w:rPr>
            </w:pPr>
          </w:p>
        </w:tc>
        <w:tc>
          <w:tcPr>
            <w:tcW w:w="8106" w:type="dxa"/>
            <w:tcBorders>
              <w:top w:val="nil"/>
              <w:left w:val="single" w:sz="4" w:space="0" w:color="auto"/>
              <w:bottom w:val="single" w:sz="4" w:space="0" w:color="auto"/>
              <w:right w:val="nil"/>
            </w:tcBorders>
          </w:tcPr>
          <w:p w14:paraId="504326B6" w14:textId="2B29964E" w:rsidR="001B39DA" w:rsidRPr="003A00B2" w:rsidRDefault="00000000">
            <w:pPr>
              <w:pStyle w:val="P68B1DB1-Normal2"/>
              <w:spacing w:line="240" w:lineRule="auto"/>
              <w:rPr>
                <w:rFonts w:ascii="Calibri" w:hAnsi="Calibri" w:cs="Calibri"/>
                <w:caps/>
                <w:smallCaps/>
                <w:szCs w:val="24"/>
              </w:rPr>
            </w:pPr>
            <w:r w:rsidRPr="003A00B2">
              <w:rPr>
                <w:rFonts w:ascii="Calibri" w:hAnsi="Calibri" w:cs="Calibri"/>
                <w:caps/>
                <w:szCs w:val="24"/>
              </w:rPr>
              <w:t xml:space="preserve">مُسمى </w:t>
            </w:r>
            <w:r w:rsidR="001B0A80" w:rsidRPr="003A00B2">
              <w:rPr>
                <w:rFonts w:ascii="Calibri" w:hAnsi="Calibri" w:cs="Calibri" w:hint="cs"/>
                <w:caps/>
                <w:szCs w:val="24"/>
              </w:rPr>
              <w:t>البرنامج</w:t>
            </w:r>
            <w:r w:rsidR="001B0A80" w:rsidRPr="003A00B2">
              <w:rPr>
                <w:rFonts w:ascii="Calibri" w:hAnsi="Calibri" w:cs="Calibri" w:hint="cs"/>
                <w:smallCaps/>
                <w:szCs w:val="24"/>
              </w:rPr>
              <w:t>:</w:t>
            </w:r>
            <w:r w:rsidRPr="003A00B2">
              <w:rPr>
                <w:rFonts w:ascii="Calibri" w:hAnsi="Calibri" w:cs="Calibri"/>
                <w:smallCaps/>
                <w:szCs w:val="24"/>
              </w:rPr>
              <w:t xml:space="preserve"> </w:t>
            </w:r>
          </w:p>
          <w:p w14:paraId="3B30EEC8" w14:textId="6838D0A9" w:rsidR="001B39DA" w:rsidRPr="003A00B2" w:rsidRDefault="00000000">
            <w:pPr>
              <w:pStyle w:val="P68B1DB1-Normal3"/>
              <w:spacing w:line="240" w:lineRule="auto"/>
              <w:rPr>
                <w:rFonts w:ascii="Calibri" w:hAnsi="Calibri" w:cs="Calibri"/>
                <w:szCs w:val="24"/>
              </w:rPr>
            </w:pPr>
            <w:r w:rsidRPr="003A00B2">
              <w:rPr>
                <w:rFonts w:ascii="Calibri" w:hAnsi="Calibri" w:cs="Calibri"/>
                <w:szCs w:val="24"/>
              </w:rPr>
              <w:t>"أجيال مساواة"</w:t>
            </w:r>
          </w:p>
        </w:tc>
      </w:tr>
      <w:tr w:rsidR="001B39DA" w:rsidRPr="003A00B2" w14:paraId="1A6304DF" w14:textId="77777777">
        <w:tc>
          <w:tcPr>
            <w:tcW w:w="9468" w:type="dxa"/>
            <w:gridSpan w:val="2"/>
            <w:tcBorders>
              <w:top w:val="nil"/>
              <w:left w:val="nil"/>
              <w:bottom w:val="nil"/>
              <w:right w:val="nil"/>
            </w:tcBorders>
          </w:tcPr>
          <w:p w14:paraId="2EFC26A3" w14:textId="77777777" w:rsidR="001B39DA" w:rsidRPr="003A00B2" w:rsidRDefault="001B39DA">
            <w:pPr>
              <w:spacing w:line="240" w:lineRule="auto"/>
              <w:rPr>
                <w:rFonts w:ascii="Calibri" w:hAnsi="Calibri" w:cs="Calibri"/>
                <w:b/>
                <w:sz w:val="24"/>
                <w:szCs w:val="24"/>
              </w:rPr>
            </w:pPr>
          </w:p>
        </w:tc>
      </w:tr>
      <w:tr w:rsidR="001B39DA" w:rsidRPr="003A00B2" w14:paraId="69BB696C" w14:textId="77777777">
        <w:tc>
          <w:tcPr>
            <w:tcW w:w="1362" w:type="dxa"/>
            <w:tcBorders>
              <w:top w:val="nil"/>
              <w:left w:val="nil"/>
              <w:bottom w:val="nil"/>
              <w:right w:val="single" w:sz="4" w:space="0" w:color="auto"/>
            </w:tcBorders>
          </w:tcPr>
          <w:p w14:paraId="63BEA7B1" w14:textId="77777777" w:rsidR="001B39DA" w:rsidRPr="003A00B2" w:rsidRDefault="001B39DA">
            <w:pPr>
              <w:spacing w:line="240" w:lineRule="auto"/>
              <w:rPr>
                <w:rFonts w:ascii="Calibri" w:hAnsi="Calibri" w:cs="Calibri"/>
                <w:b/>
                <w:sz w:val="24"/>
                <w:szCs w:val="24"/>
              </w:rPr>
            </w:pPr>
          </w:p>
        </w:tc>
        <w:tc>
          <w:tcPr>
            <w:tcW w:w="8106" w:type="dxa"/>
            <w:tcBorders>
              <w:top w:val="nil"/>
              <w:left w:val="single" w:sz="4" w:space="0" w:color="auto"/>
              <w:bottom w:val="single" w:sz="4" w:space="0" w:color="auto"/>
              <w:right w:val="nil"/>
            </w:tcBorders>
          </w:tcPr>
          <w:p w14:paraId="2434127C" w14:textId="49357844" w:rsidR="001B39DA" w:rsidRPr="003A00B2" w:rsidRDefault="00000000">
            <w:pPr>
              <w:pStyle w:val="P68B1DB1-Normal2"/>
              <w:spacing w:line="240" w:lineRule="auto"/>
              <w:rPr>
                <w:rFonts w:ascii="Calibri" w:hAnsi="Calibri" w:cs="Calibri"/>
                <w:caps/>
                <w:smallCaps/>
                <w:szCs w:val="24"/>
              </w:rPr>
            </w:pPr>
            <w:bookmarkStart w:id="1" w:name="_Toc392669627"/>
            <w:r w:rsidRPr="003A00B2">
              <w:rPr>
                <w:rFonts w:ascii="Calibri" w:hAnsi="Calibri" w:cs="Calibri"/>
                <w:caps/>
                <w:szCs w:val="24"/>
              </w:rPr>
              <w:t xml:space="preserve">موضوع الدعوة لتقديم </w:t>
            </w:r>
            <w:r w:rsidR="001B0A80" w:rsidRPr="003A00B2">
              <w:rPr>
                <w:rFonts w:ascii="Calibri" w:hAnsi="Calibri" w:cs="Calibri" w:hint="cs"/>
                <w:caps/>
                <w:szCs w:val="24"/>
              </w:rPr>
              <w:t>مشاريع</w:t>
            </w:r>
            <w:r w:rsidR="001B0A80" w:rsidRPr="003A00B2">
              <w:rPr>
                <w:rFonts w:ascii="Calibri" w:hAnsi="Calibri" w:cs="Calibri" w:hint="cs"/>
                <w:smallCaps/>
                <w:szCs w:val="24"/>
              </w:rPr>
              <w:t>:</w:t>
            </w:r>
            <w:r w:rsidRPr="003A00B2">
              <w:rPr>
                <w:rFonts w:ascii="Calibri" w:hAnsi="Calibri" w:cs="Calibri"/>
                <w:smallCaps/>
                <w:szCs w:val="24"/>
              </w:rPr>
              <w:t xml:space="preserve"> </w:t>
            </w:r>
            <w:bookmarkEnd w:id="1"/>
          </w:p>
          <w:p w14:paraId="7CB5E913" w14:textId="56B383A9" w:rsidR="001B39DA" w:rsidRPr="003A00B2" w:rsidRDefault="00000000">
            <w:pPr>
              <w:pStyle w:val="P68B1DB1-Normal4"/>
              <w:spacing w:line="240" w:lineRule="auto"/>
              <w:rPr>
                <w:rFonts w:ascii="Calibri" w:hAnsi="Calibri" w:cs="Calibri"/>
                <w:b/>
                <w:szCs w:val="24"/>
              </w:rPr>
            </w:pPr>
            <w:r w:rsidRPr="003A00B2">
              <w:rPr>
                <w:rFonts w:ascii="Calibri" w:hAnsi="Calibri" w:cs="Calibri"/>
                <w:szCs w:val="24"/>
              </w:rPr>
              <w:t xml:space="preserve">تقديم مُنح لتعزيز المساواة بين المرأة والرجل، والتمكين الفعال للمرأة ومكافحة العنف ضدها في </w:t>
            </w:r>
            <w:r w:rsidR="00024500" w:rsidRPr="00024500">
              <w:rPr>
                <w:rFonts w:ascii="Calibri" w:hAnsi="Calibri" w:cs="Calibri"/>
                <w:szCs w:val="24"/>
              </w:rPr>
              <w:t>مراكش / اسفي</w:t>
            </w:r>
          </w:p>
        </w:tc>
      </w:tr>
      <w:tr w:rsidR="001B39DA" w:rsidRPr="003A00B2" w14:paraId="1A51B857" w14:textId="77777777">
        <w:trPr>
          <w:trHeight w:val="318"/>
        </w:trPr>
        <w:tc>
          <w:tcPr>
            <w:tcW w:w="9468" w:type="dxa"/>
            <w:gridSpan w:val="2"/>
            <w:tcBorders>
              <w:top w:val="nil"/>
              <w:left w:val="nil"/>
              <w:bottom w:val="nil"/>
              <w:right w:val="nil"/>
            </w:tcBorders>
          </w:tcPr>
          <w:p w14:paraId="18B607B0" w14:textId="77777777" w:rsidR="001B39DA" w:rsidRPr="003A00B2" w:rsidRDefault="001B39DA">
            <w:pPr>
              <w:spacing w:line="240" w:lineRule="auto"/>
              <w:rPr>
                <w:rFonts w:ascii="Calibri" w:hAnsi="Calibri" w:cs="Calibri"/>
                <w:b/>
                <w:sz w:val="24"/>
                <w:szCs w:val="24"/>
              </w:rPr>
            </w:pPr>
          </w:p>
        </w:tc>
      </w:tr>
      <w:tr w:rsidR="001B39DA" w:rsidRPr="003A00B2" w14:paraId="5B565EE8" w14:textId="77777777">
        <w:tc>
          <w:tcPr>
            <w:tcW w:w="1362" w:type="dxa"/>
            <w:tcBorders>
              <w:top w:val="nil"/>
              <w:left w:val="nil"/>
              <w:bottom w:val="nil"/>
              <w:right w:val="single" w:sz="4" w:space="0" w:color="auto"/>
            </w:tcBorders>
          </w:tcPr>
          <w:p w14:paraId="4C19AD6F" w14:textId="77777777" w:rsidR="001B39DA" w:rsidRPr="003A00B2" w:rsidRDefault="001B39DA">
            <w:pPr>
              <w:spacing w:line="240" w:lineRule="auto"/>
              <w:rPr>
                <w:rFonts w:ascii="Calibri" w:hAnsi="Calibri" w:cs="Calibri"/>
                <w:b/>
                <w:sz w:val="24"/>
                <w:szCs w:val="24"/>
              </w:rPr>
            </w:pPr>
          </w:p>
        </w:tc>
        <w:tc>
          <w:tcPr>
            <w:tcW w:w="8106" w:type="dxa"/>
            <w:tcBorders>
              <w:top w:val="nil"/>
              <w:left w:val="single" w:sz="4" w:space="0" w:color="auto"/>
              <w:bottom w:val="single" w:sz="4" w:space="0" w:color="auto"/>
              <w:right w:val="nil"/>
            </w:tcBorders>
          </w:tcPr>
          <w:p w14:paraId="603BEC1F" w14:textId="77777777" w:rsidR="001B39DA" w:rsidRPr="003A00B2" w:rsidRDefault="00000000">
            <w:pPr>
              <w:pStyle w:val="P68B1DB1-Normal3"/>
              <w:spacing w:line="240" w:lineRule="auto"/>
              <w:rPr>
                <w:rFonts w:ascii="Calibri" w:hAnsi="Calibri" w:cs="Calibri"/>
                <w:szCs w:val="24"/>
              </w:rPr>
            </w:pPr>
            <w:r w:rsidRPr="003A00B2">
              <w:rPr>
                <w:rFonts w:ascii="Calibri" w:hAnsi="Calibri" w:cs="Calibri"/>
                <w:szCs w:val="24"/>
              </w:rPr>
              <w:t>المبلغ المتاح في إطار الدعوة لتقديم المشاريع:</w:t>
            </w:r>
          </w:p>
          <w:p w14:paraId="1C0A89D5" w14:textId="66A9D6DB" w:rsidR="001B39DA" w:rsidRPr="003A00B2" w:rsidRDefault="00000000">
            <w:pPr>
              <w:pStyle w:val="P68B1DB1-Normal3"/>
              <w:spacing w:line="240" w:lineRule="auto"/>
              <w:rPr>
                <w:rFonts w:ascii="Calibri" w:hAnsi="Calibri" w:cs="Calibri"/>
                <w:szCs w:val="24"/>
              </w:rPr>
            </w:pPr>
            <w:r w:rsidRPr="003A00B2">
              <w:rPr>
                <w:rFonts w:ascii="Calibri" w:hAnsi="Calibri" w:cs="Calibri"/>
                <w:szCs w:val="24"/>
              </w:rPr>
              <w:t>150000 أورو</w:t>
            </w:r>
          </w:p>
        </w:tc>
      </w:tr>
      <w:tr w:rsidR="001B39DA" w:rsidRPr="003A00B2" w14:paraId="7F62351E" w14:textId="77777777">
        <w:trPr>
          <w:trHeight w:val="318"/>
        </w:trPr>
        <w:tc>
          <w:tcPr>
            <w:tcW w:w="9468" w:type="dxa"/>
            <w:gridSpan w:val="2"/>
            <w:tcBorders>
              <w:top w:val="nil"/>
              <w:left w:val="nil"/>
              <w:bottom w:val="nil"/>
              <w:right w:val="nil"/>
            </w:tcBorders>
          </w:tcPr>
          <w:p w14:paraId="55C84740" w14:textId="77777777" w:rsidR="001B39DA" w:rsidRPr="003A00B2" w:rsidRDefault="001B39DA">
            <w:pPr>
              <w:spacing w:line="240" w:lineRule="auto"/>
              <w:rPr>
                <w:rFonts w:ascii="Calibri" w:hAnsi="Calibri" w:cs="Calibri"/>
                <w:b/>
                <w:sz w:val="24"/>
                <w:szCs w:val="24"/>
              </w:rPr>
            </w:pPr>
          </w:p>
        </w:tc>
      </w:tr>
      <w:tr w:rsidR="001B39DA" w:rsidRPr="003A00B2" w14:paraId="61EFAAEB" w14:textId="77777777">
        <w:tc>
          <w:tcPr>
            <w:tcW w:w="1362" w:type="dxa"/>
            <w:tcBorders>
              <w:top w:val="nil"/>
              <w:left w:val="nil"/>
              <w:bottom w:val="nil"/>
              <w:right w:val="single" w:sz="4" w:space="0" w:color="auto"/>
            </w:tcBorders>
          </w:tcPr>
          <w:p w14:paraId="759CBC0D" w14:textId="77777777" w:rsidR="001B39DA" w:rsidRPr="003A00B2" w:rsidRDefault="001B39DA">
            <w:pPr>
              <w:spacing w:line="240" w:lineRule="auto"/>
              <w:rPr>
                <w:rFonts w:ascii="Calibri" w:hAnsi="Calibri" w:cs="Calibri"/>
                <w:b/>
                <w:sz w:val="24"/>
                <w:szCs w:val="24"/>
              </w:rPr>
            </w:pPr>
          </w:p>
        </w:tc>
        <w:tc>
          <w:tcPr>
            <w:tcW w:w="8106" w:type="dxa"/>
            <w:tcBorders>
              <w:top w:val="nil"/>
              <w:left w:val="single" w:sz="4" w:space="0" w:color="auto"/>
              <w:bottom w:val="single" w:sz="4" w:space="0" w:color="auto"/>
              <w:right w:val="nil"/>
            </w:tcBorders>
          </w:tcPr>
          <w:p w14:paraId="22179CE7" w14:textId="77777777" w:rsidR="001B39DA" w:rsidRPr="003A00B2" w:rsidRDefault="00000000">
            <w:pPr>
              <w:pStyle w:val="P68B1DB1-Normal3"/>
              <w:spacing w:line="240" w:lineRule="auto"/>
              <w:rPr>
                <w:rFonts w:ascii="Calibri" w:hAnsi="Calibri" w:cs="Calibri"/>
                <w:szCs w:val="24"/>
              </w:rPr>
            </w:pPr>
            <w:bookmarkStart w:id="2" w:name="_Toc392669628"/>
            <w:r w:rsidRPr="003A00B2">
              <w:rPr>
                <w:rFonts w:ascii="Calibri" w:hAnsi="Calibri" w:cs="Calibri"/>
                <w:szCs w:val="24"/>
              </w:rPr>
              <w:t xml:space="preserve">المعايرة المالية للمنح: </w:t>
            </w:r>
            <w:bookmarkEnd w:id="2"/>
            <w:r w:rsidRPr="003A00B2">
              <w:rPr>
                <w:rFonts w:ascii="Calibri" w:hAnsi="Calibri" w:cs="Calibri"/>
                <w:szCs w:val="24"/>
              </w:rPr>
              <w:t xml:space="preserve"> </w:t>
            </w:r>
          </w:p>
          <w:p w14:paraId="18E73E2E" w14:textId="7EEB0841" w:rsidR="001B39DA" w:rsidRPr="003A00B2" w:rsidRDefault="00000000">
            <w:pPr>
              <w:pStyle w:val="P68B1DB1-Normal4"/>
              <w:spacing w:line="240" w:lineRule="auto"/>
              <w:rPr>
                <w:rFonts w:ascii="Calibri" w:hAnsi="Calibri" w:cs="Calibri"/>
                <w:szCs w:val="24"/>
              </w:rPr>
            </w:pPr>
            <w:r w:rsidRPr="003A00B2">
              <w:rPr>
                <w:rFonts w:ascii="Calibri" w:hAnsi="Calibri" w:cs="Calibri"/>
                <w:szCs w:val="24"/>
              </w:rPr>
              <w:t>يتوفر نوعان من المظاريف المالية:</w:t>
            </w:r>
          </w:p>
          <w:p w14:paraId="51D2AFB3" w14:textId="76A60C65" w:rsidR="001B39DA" w:rsidRPr="003A00B2" w:rsidRDefault="00000000">
            <w:pPr>
              <w:pStyle w:val="P68B1DB1-Normal5"/>
              <w:spacing w:line="240" w:lineRule="auto"/>
              <w:rPr>
                <w:rFonts w:ascii="Calibri" w:hAnsi="Calibri" w:cs="Calibri"/>
                <w:szCs w:val="24"/>
              </w:rPr>
            </w:pPr>
            <w:r w:rsidRPr="003A00B2">
              <w:rPr>
                <w:rFonts w:ascii="Calibri" w:hAnsi="Calibri" w:cs="Calibri"/>
                <w:szCs w:val="24"/>
              </w:rPr>
              <w:t>ظرف بقيمة 25000 يورو</w:t>
            </w:r>
          </w:p>
          <w:p w14:paraId="4BB71B70" w14:textId="098E9B6F" w:rsidR="001B39DA" w:rsidRPr="003A00B2" w:rsidRDefault="00000000">
            <w:pPr>
              <w:pStyle w:val="P68B1DB1-Normal5"/>
              <w:spacing w:line="240" w:lineRule="auto"/>
              <w:rPr>
                <w:rFonts w:ascii="Calibri" w:hAnsi="Calibri" w:cs="Calibri"/>
                <w:b/>
                <w:caps/>
                <w:szCs w:val="24"/>
              </w:rPr>
            </w:pPr>
            <w:r w:rsidRPr="003A00B2">
              <w:rPr>
                <w:rFonts w:ascii="Calibri" w:hAnsi="Calibri" w:cs="Calibri"/>
                <w:szCs w:val="24"/>
              </w:rPr>
              <w:t>مغلف بقيمة 50000 يورو</w:t>
            </w:r>
          </w:p>
          <w:p w14:paraId="7A491D22" w14:textId="2ED19B2D" w:rsidR="001B39DA" w:rsidRPr="003A00B2" w:rsidRDefault="00000000">
            <w:pPr>
              <w:pStyle w:val="P68B1DB1-Normal5"/>
              <w:spacing w:line="240" w:lineRule="auto"/>
              <w:rPr>
                <w:rFonts w:ascii="Calibri" w:hAnsi="Calibri" w:cs="Calibri"/>
                <w:szCs w:val="24"/>
              </w:rPr>
            </w:pPr>
            <w:r w:rsidRPr="003A00B2">
              <w:rPr>
                <w:rFonts w:ascii="Calibri" w:hAnsi="Calibri" w:cs="Calibri"/>
                <w:szCs w:val="24"/>
              </w:rPr>
              <w:t xml:space="preserve"> </w:t>
            </w:r>
          </w:p>
        </w:tc>
      </w:tr>
    </w:tbl>
    <w:p w14:paraId="59B0F056" w14:textId="77777777" w:rsidR="001B39DA" w:rsidRPr="003A00B2" w:rsidRDefault="001B39DA">
      <w:pPr>
        <w:spacing w:line="240" w:lineRule="auto"/>
        <w:rPr>
          <w:rFonts w:ascii="Calibri" w:hAnsi="Calibri" w:cs="Calibri"/>
          <w:sz w:val="24"/>
          <w:szCs w:val="24"/>
        </w:rPr>
      </w:pPr>
    </w:p>
    <w:p w14:paraId="15F5C339" w14:textId="77777777" w:rsidR="001B39DA" w:rsidRPr="003A00B2" w:rsidRDefault="001B39DA">
      <w:pPr>
        <w:spacing w:line="240" w:lineRule="auto"/>
        <w:rPr>
          <w:rFonts w:ascii="Calibri" w:hAnsi="Calibri" w:cs="Calibri"/>
          <w:sz w:val="24"/>
          <w:szCs w:val="24"/>
        </w:rPr>
      </w:pPr>
    </w:p>
    <w:p w14:paraId="104F2585" w14:textId="77777777" w:rsidR="001B39DA" w:rsidRPr="003A00B2" w:rsidRDefault="001B39DA">
      <w:pPr>
        <w:spacing w:line="240" w:lineRule="auto"/>
        <w:rPr>
          <w:rFonts w:ascii="Calibri" w:hAnsi="Calibri" w:cs="Calibri"/>
          <w:sz w:val="24"/>
          <w:szCs w:val="24"/>
        </w:rPr>
      </w:pPr>
    </w:p>
    <w:p w14:paraId="475F218E" w14:textId="77777777" w:rsidR="001B39DA" w:rsidRPr="003A00B2" w:rsidRDefault="001B39DA">
      <w:pPr>
        <w:spacing w:line="240" w:lineRule="auto"/>
        <w:rPr>
          <w:rFonts w:ascii="Calibri" w:hAnsi="Calibri" w:cs="Calibri"/>
          <w:sz w:val="24"/>
          <w:szCs w:val="24"/>
        </w:rPr>
      </w:pPr>
    </w:p>
    <w:p w14:paraId="27970DF1" w14:textId="77777777" w:rsidR="001B39DA" w:rsidRPr="003A00B2" w:rsidRDefault="001B39DA">
      <w:pPr>
        <w:spacing w:line="240" w:lineRule="auto"/>
        <w:rPr>
          <w:rFonts w:ascii="Calibri" w:hAnsi="Calibri" w:cs="Calibri"/>
          <w:sz w:val="24"/>
          <w:szCs w:val="24"/>
        </w:rPr>
      </w:pPr>
    </w:p>
    <w:p w14:paraId="68FEA9B8" w14:textId="77777777" w:rsidR="001B39DA" w:rsidRPr="003A00B2" w:rsidRDefault="001B39DA">
      <w:pPr>
        <w:spacing w:line="240" w:lineRule="auto"/>
        <w:rPr>
          <w:rFonts w:ascii="Calibri" w:hAnsi="Calibri" w:cs="Calibri"/>
          <w:sz w:val="24"/>
          <w:szCs w:val="24"/>
        </w:rPr>
      </w:pPr>
    </w:p>
    <w:p w14:paraId="0CC1E983" w14:textId="77777777" w:rsidR="001B39DA" w:rsidRPr="003A00B2" w:rsidRDefault="001B39DA">
      <w:pPr>
        <w:spacing w:line="240" w:lineRule="auto"/>
        <w:rPr>
          <w:rFonts w:ascii="Calibri" w:hAnsi="Calibri" w:cs="Calibri"/>
          <w:sz w:val="24"/>
          <w:szCs w:val="24"/>
        </w:rPr>
      </w:pPr>
    </w:p>
    <w:p w14:paraId="06280F20" w14:textId="77777777" w:rsidR="001B39DA" w:rsidRPr="003A00B2" w:rsidRDefault="001B39DA">
      <w:pPr>
        <w:spacing w:line="240" w:lineRule="auto"/>
        <w:rPr>
          <w:rFonts w:ascii="Calibri" w:hAnsi="Calibri" w:cs="Calibri"/>
          <w:sz w:val="24"/>
          <w:szCs w:val="24"/>
        </w:rPr>
      </w:pPr>
    </w:p>
    <w:p w14:paraId="49D8EB82" w14:textId="77777777" w:rsidR="001B39DA" w:rsidRPr="003A00B2" w:rsidRDefault="001B39DA">
      <w:pPr>
        <w:spacing w:line="240" w:lineRule="auto"/>
        <w:rPr>
          <w:rFonts w:ascii="Calibri" w:hAnsi="Calibri" w:cs="Calibri"/>
          <w:sz w:val="24"/>
          <w:szCs w:val="24"/>
        </w:rPr>
      </w:pPr>
    </w:p>
    <w:p w14:paraId="21CFAC80" w14:textId="77777777" w:rsidR="001B39DA" w:rsidRPr="003A00B2" w:rsidRDefault="001B39DA">
      <w:pPr>
        <w:spacing w:line="240" w:lineRule="auto"/>
        <w:rPr>
          <w:rFonts w:ascii="Calibri" w:hAnsi="Calibri" w:cs="Calibri"/>
          <w:sz w:val="24"/>
          <w:szCs w:val="24"/>
        </w:rPr>
      </w:pPr>
    </w:p>
    <w:p w14:paraId="37196EE9" w14:textId="77777777" w:rsidR="001B39DA" w:rsidRPr="003A00B2" w:rsidRDefault="001B39DA">
      <w:pPr>
        <w:spacing w:line="240" w:lineRule="auto"/>
        <w:rPr>
          <w:rFonts w:ascii="Calibri" w:hAnsi="Calibri" w:cs="Calibri"/>
          <w:sz w:val="24"/>
          <w:szCs w:val="24"/>
        </w:rPr>
      </w:pPr>
    </w:p>
    <w:p w14:paraId="65C0B443" w14:textId="77777777" w:rsidR="001B39DA" w:rsidRPr="003A00B2" w:rsidRDefault="001B39DA">
      <w:pPr>
        <w:spacing w:line="240" w:lineRule="auto"/>
        <w:rPr>
          <w:rFonts w:ascii="Calibri" w:hAnsi="Calibri" w:cs="Calibri"/>
          <w:sz w:val="24"/>
          <w:szCs w:val="24"/>
        </w:rPr>
      </w:pPr>
    </w:p>
    <w:p w14:paraId="2CD06374" w14:textId="77777777" w:rsidR="001B39DA" w:rsidRPr="003A00B2" w:rsidRDefault="001B39DA">
      <w:pPr>
        <w:spacing w:line="240" w:lineRule="auto"/>
        <w:rPr>
          <w:rFonts w:ascii="Calibri" w:hAnsi="Calibri" w:cs="Calibri"/>
          <w:sz w:val="24"/>
          <w:szCs w:val="24"/>
        </w:rPr>
      </w:pPr>
    </w:p>
    <w:p w14:paraId="51842F4F" w14:textId="77777777" w:rsidR="001B39DA" w:rsidRPr="003A00B2" w:rsidRDefault="001B39DA">
      <w:pPr>
        <w:spacing w:line="240" w:lineRule="auto"/>
        <w:rPr>
          <w:rFonts w:ascii="Calibri" w:hAnsi="Calibri" w:cs="Calibri"/>
          <w:sz w:val="24"/>
          <w:szCs w:val="24"/>
        </w:rPr>
      </w:pPr>
    </w:p>
    <w:p w14:paraId="5717BF31" w14:textId="77777777" w:rsidR="001B39DA" w:rsidRPr="003A00B2" w:rsidRDefault="001B39DA">
      <w:pPr>
        <w:spacing w:line="240" w:lineRule="auto"/>
        <w:rPr>
          <w:rFonts w:ascii="Calibri" w:hAnsi="Calibri" w:cs="Calibri"/>
          <w:sz w:val="24"/>
          <w:szCs w:val="24"/>
        </w:rPr>
      </w:pPr>
    </w:p>
    <w:p w14:paraId="450E9E4E" w14:textId="77777777" w:rsidR="001B39DA" w:rsidRPr="003A00B2" w:rsidRDefault="001B39DA">
      <w:pPr>
        <w:spacing w:line="240" w:lineRule="auto"/>
        <w:rPr>
          <w:rFonts w:ascii="Calibri" w:hAnsi="Calibri" w:cs="Calibri"/>
          <w:sz w:val="24"/>
          <w:szCs w:val="24"/>
        </w:rPr>
      </w:pPr>
    </w:p>
    <w:p w14:paraId="5CDBF891" w14:textId="77777777" w:rsidR="001B39DA" w:rsidRPr="003A00B2" w:rsidRDefault="001B39DA">
      <w:pPr>
        <w:spacing w:line="240" w:lineRule="auto"/>
        <w:rPr>
          <w:rFonts w:ascii="Calibri" w:hAnsi="Calibri" w:cs="Calibri"/>
          <w:sz w:val="24"/>
          <w:szCs w:val="24"/>
        </w:rPr>
      </w:pPr>
    </w:p>
    <w:tbl>
      <w:tblPr>
        <w:tblStyle w:val="Grilledutableau"/>
        <w:bidiVisual/>
        <w:tblW w:w="0" w:type="auto"/>
        <w:tblLook w:val="04A0" w:firstRow="1" w:lastRow="0" w:firstColumn="1" w:lastColumn="0" w:noHBand="0" w:noVBand="1"/>
      </w:tblPr>
      <w:tblGrid>
        <w:gridCol w:w="1362"/>
        <w:gridCol w:w="8106"/>
      </w:tblGrid>
      <w:tr w:rsidR="001B39DA" w:rsidRPr="003A00B2" w14:paraId="68B7F45A" w14:textId="77777777">
        <w:tc>
          <w:tcPr>
            <w:tcW w:w="1362" w:type="dxa"/>
            <w:tcBorders>
              <w:top w:val="nil"/>
              <w:left w:val="nil"/>
              <w:bottom w:val="nil"/>
              <w:right w:val="single" w:sz="4" w:space="0" w:color="auto"/>
            </w:tcBorders>
          </w:tcPr>
          <w:p w14:paraId="4CD1D6E6" w14:textId="77777777" w:rsidR="001B39DA" w:rsidRPr="003A00B2" w:rsidRDefault="001B39DA">
            <w:pPr>
              <w:spacing w:line="240" w:lineRule="auto"/>
              <w:rPr>
                <w:rFonts w:ascii="Calibri" w:hAnsi="Calibri" w:cs="Calibri"/>
                <w:b/>
                <w:caps/>
                <w:sz w:val="24"/>
                <w:szCs w:val="24"/>
              </w:rPr>
            </w:pPr>
          </w:p>
        </w:tc>
        <w:tc>
          <w:tcPr>
            <w:tcW w:w="8106" w:type="dxa"/>
            <w:tcBorders>
              <w:top w:val="nil"/>
              <w:left w:val="single" w:sz="4" w:space="0" w:color="auto"/>
              <w:bottom w:val="single" w:sz="4" w:space="0" w:color="auto"/>
              <w:right w:val="nil"/>
            </w:tcBorders>
          </w:tcPr>
          <w:p w14:paraId="2D6C8181" w14:textId="77777777" w:rsidR="001B39DA" w:rsidRPr="003A00B2" w:rsidRDefault="00000000">
            <w:pPr>
              <w:pStyle w:val="P68B1DB1-Normal6"/>
              <w:spacing w:line="240" w:lineRule="auto"/>
              <w:rPr>
                <w:rFonts w:ascii="Calibri" w:hAnsi="Calibri" w:cs="Calibri"/>
                <w:sz w:val="24"/>
                <w:szCs w:val="24"/>
              </w:rPr>
            </w:pPr>
            <w:r w:rsidRPr="003A00B2">
              <w:rPr>
                <w:rFonts w:ascii="Calibri" w:hAnsi="Calibri" w:cs="Calibri"/>
                <w:sz w:val="24"/>
                <w:szCs w:val="24"/>
              </w:rPr>
              <w:t xml:space="preserve">تاريخ وتوقيت ومكان الاجتماع الإعلامي للدعوة للمشاريع: </w:t>
            </w:r>
          </w:p>
          <w:p w14:paraId="292E1A69" w14:textId="3F17FCA6" w:rsidR="001B39DA" w:rsidRPr="003A00B2" w:rsidRDefault="00000000">
            <w:pPr>
              <w:pStyle w:val="P68B1DB1-Normal6"/>
              <w:spacing w:line="240" w:lineRule="auto"/>
              <w:rPr>
                <w:rFonts w:ascii="Calibri" w:hAnsi="Calibri" w:cs="Calibri"/>
                <w:sz w:val="24"/>
                <w:szCs w:val="24"/>
              </w:rPr>
            </w:pPr>
            <w:r w:rsidRPr="001B0A80">
              <w:rPr>
                <w:rFonts w:ascii="Calibri" w:hAnsi="Calibri" w:cs="Calibri"/>
                <w:b w:val="0"/>
                <w:bCs/>
                <w:sz w:val="24"/>
                <w:szCs w:val="24"/>
              </w:rPr>
              <w:t>10/1</w:t>
            </w:r>
            <w:r w:rsidR="001B0A80" w:rsidRPr="001B0A80">
              <w:rPr>
                <w:rFonts w:ascii="Calibri" w:hAnsi="Calibri" w:cs="Calibri"/>
                <w:b w:val="0"/>
                <w:bCs/>
                <w:sz w:val="24"/>
                <w:szCs w:val="24"/>
                <w:rtl w:val="0"/>
              </w:rPr>
              <w:t>1</w:t>
            </w:r>
            <w:r w:rsidRPr="001B0A80">
              <w:rPr>
                <w:rFonts w:ascii="Calibri" w:hAnsi="Calibri" w:cs="Calibri"/>
                <w:b w:val="0"/>
                <w:bCs/>
                <w:sz w:val="24"/>
                <w:szCs w:val="24"/>
              </w:rPr>
              <w:t xml:space="preserve">/2022 </w:t>
            </w:r>
            <w:r w:rsidR="001B0A80" w:rsidRPr="001B0A80">
              <w:rPr>
                <w:rFonts w:ascii="Calibri" w:hAnsi="Calibri" w:cs="Calibri"/>
                <w:b w:val="0"/>
                <w:bCs/>
                <w:sz w:val="24"/>
                <w:szCs w:val="24"/>
              </w:rPr>
              <w:t>على</w:t>
            </w:r>
            <w:proofErr w:type="gramStart"/>
            <w:r w:rsidR="001B0A80" w:rsidRPr="001B0A80">
              <w:rPr>
                <w:rFonts w:ascii="Calibri" w:hAnsi="Calibri" w:cs="Calibri"/>
                <w:sz w:val="24"/>
                <w:szCs w:val="24"/>
                <w:rtl w:val="0"/>
              </w:rPr>
              <w:t>14</w:t>
            </w:r>
            <w:r w:rsidR="001B0A80">
              <w:rPr>
                <w:rFonts w:ascii="Calibri" w:hAnsi="Calibri" w:cs="Calibri"/>
                <w:sz w:val="24"/>
                <w:szCs w:val="24"/>
                <w:rtl w:val="0"/>
              </w:rPr>
              <w:t xml:space="preserve"> </w:t>
            </w:r>
            <w:r w:rsidRPr="001B0A80">
              <w:rPr>
                <w:rFonts w:ascii="Calibri" w:hAnsi="Calibri" w:cs="Calibri"/>
                <w:b w:val="0"/>
                <w:bCs/>
                <w:sz w:val="24"/>
                <w:szCs w:val="24"/>
              </w:rPr>
              <w:t xml:space="preserve"> </w:t>
            </w:r>
            <w:proofErr w:type="spellStart"/>
            <w:r w:rsidR="001B0A80" w:rsidRPr="001B0A80">
              <w:rPr>
                <w:rFonts w:ascii="Calibri" w:hAnsi="Calibri" w:cs="Calibri"/>
                <w:b w:val="0"/>
                <w:bCs/>
                <w:szCs w:val="24"/>
              </w:rPr>
              <w:t>سا</w:t>
            </w:r>
            <w:proofErr w:type="spellEnd"/>
            <w:proofErr w:type="gramEnd"/>
            <w:r w:rsidR="001B0A80">
              <w:rPr>
                <w:rFonts w:ascii="Calibri" w:hAnsi="Calibri" w:cs="Calibri"/>
                <w:b w:val="0"/>
                <w:bCs/>
                <w:szCs w:val="24"/>
                <w:rtl w:val="0"/>
              </w:rPr>
              <w:t xml:space="preserve">  </w:t>
            </w:r>
            <w:r w:rsidR="001B0A80" w:rsidRPr="001B0A80">
              <w:rPr>
                <w:rFonts w:ascii="Calibri" w:hAnsi="Calibri" w:cs="Calibri"/>
                <w:b w:val="0"/>
                <w:bCs/>
                <w:szCs w:val="24"/>
              </w:rPr>
              <w:t>في مراكش</w:t>
            </w:r>
          </w:p>
        </w:tc>
      </w:tr>
      <w:tr w:rsidR="001B39DA" w:rsidRPr="003A00B2" w14:paraId="34813994" w14:textId="77777777">
        <w:tc>
          <w:tcPr>
            <w:tcW w:w="1362" w:type="dxa"/>
            <w:tcBorders>
              <w:top w:val="nil"/>
              <w:left w:val="nil"/>
              <w:bottom w:val="nil"/>
              <w:right w:val="nil"/>
            </w:tcBorders>
          </w:tcPr>
          <w:p w14:paraId="2C9C2E79" w14:textId="77777777" w:rsidR="001B39DA" w:rsidRPr="003A00B2" w:rsidRDefault="001B39DA">
            <w:pPr>
              <w:spacing w:line="240" w:lineRule="auto"/>
              <w:rPr>
                <w:rFonts w:ascii="Calibri" w:hAnsi="Calibri" w:cs="Calibri"/>
                <w:b/>
                <w:sz w:val="24"/>
                <w:szCs w:val="24"/>
              </w:rPr>
            </w:pPr>
          </w:p>
        </w:tc>
        <w:tc>
          <w:tcPr>
            <w:tcW w:w="8106" w:type="dxa"/>
            <w:tcBorders>
              <w:top w:val="single" w:sz="4" w:space="0" w:color="auto"/>
              <w:left w:val="nil"/>
              <w:bottom w:val="nil"/>
              <w:right w:val="nil"/>
            </w:tcBorders>
          </w:tcPr>
          <w:p w14:paraId="7EAFACB3" w14:textId="77777777" w:rsidR="001B39DA" w:rsidRPr="003A00B2" w:rsidRDefault="001B39DA">
            <w:pPr>
              <w:spacing w:line="240" w:lineRule="auto"/>
              <w:rPr>
                <w:rFonts w:ascii="Calibri" w:hAnsi="Calibri" w:cs="Calibri"/>
                <w:b/>
                <w:smallCaps/>
                <w:sz w:val="24"/>
                <w:szCs w:val="24"/>
              </w:rPr>
            </w:pPr>
          </w:p>
        </w:tc>
      </w:tr>
      <w:tr w:rsidR="001B39DA" w:rsidRPr="003A00B2" w14:paraId="49419F37" w14:textId="77777777">
        <w:tc>
          <w:tcPr>
            <w:tcW w:w="1362" w:type="dxa"/>
            <w:tcBorders>
              <w:top w:val="nil"/>
              <w:left w:val="nil"/>
              <w:bottom w:val="nil"/>
              <w:right w:val="single" w:sz="4" w:space="0" w:color="auto"/>
            </w:tcBorders>
          </w:tcPr>
          <w:p w14:paraId="34AE4D2B" w14:textId="77777777" w:rsidR="001B39DA" w:rsidRPr="003A00B2" w:rsidRDefault="001B39DA">
            <w:pPr>
              <w:spacing w:line="240" w:lineRule="auto"/>
              <w:rPr>
                <w:rFonts w:ascii="Calibri" w:hAnsi="Calibri" w:cs="Calibri"/>
                <w:b/>
                <w:sz w:val="24"/>
                <w:szCs w:val="24"/>
              </w:rPr>
            </w:pPr>
          </w:p>
        </w:tc>
        <w:tc>
          <w:tcPr>
            <w:tcW w:w="8106" w:type="dxa"/>
            <w:tcBorders>
              <w:top w:val="nil"/>
              <w:left w:val="single" w:sz="4" w:space="0" w:color="auto"/>
              <w:bottom w:val="single" w:sz="4" w:space="0" w:color="auto"/>
              <w:right w:val="nil"/>
            </w:tcBorders>
          </w:tcPr>
          <w:p w14:paraId="1DD32BBC" w14:textId="04F034F3" w:rsidR="001B39DA" w:rsidRPr="003A00B2" w:rsidRDefault="00000000">
            <w:pPr>
              <w:pStyle w:val="P68B1DB1-Normal7"/>
              <w:spacing w:line="240" w:lineRule="auto"/>
              <w:rPr>
                <w:rFonts w:ascii="Calibri" w:hAnsi="Calibri" w:cs="Calibri"/>
                <w:caps/>
                <w:sz w:val="24"/>
                <w:szCs w:val="24"/>
              </w:rPr>
            </w:pPr>
            <w:r w:rsidRPr="003A00B2">
              <w:rPr>
                <w:rFonts w:ascii="Calibri" w:hAnsi="Calibri" w:cs="Calibri"/>
                <w:sz w:val="24"/>
                <w:szCs w:val="24"/>
              </w:rPr>
              <w:t xml:space="preserve">الموعد النهائي والوقت لتقديم مذكرة المفهوم الموجزة: </w:t>
            </w:r>
            <w:r w:rsidR="001B0A80">
              <w:rPr>
                <w:rFonts w:ascii="Calibri" w:hAnsi="Calibri" w:cs="Calibri"/>
                <w:sz w:val="24"/>
                <w:szCs w:val="24"/>
                <w:rtl w:val="0"/>
              </w:rPr>
              <w:t>21/12/2022 – 23 :59</w:t>
            </w:r>
          </w:p>
        </w:tc>
      </w:tr>
    </w:tbl>
    <w:p w14:paraId="28B9D430" w14:textId="77777777" w:rsidR="001B39DA" w:rsidRPr="003A00B2" w:rsidRDefault="001B39DA">
      <w:pPr>
        <w:spacing w:line="240" w:lineRule="auto"/>
        <w:rPr>
          <w:rFonts w:ascii="Calibri" w:hAnsi="Calibri" w:cs="Calibri"/>
          <w:sz w:val="24"/>
          <w:szCs w:val="24"/>
        </w:rPr>
      </w:pPr>
    </w:p>
    <w:p w14:paraId="7C0DEB88" w14:textId="77777777" w:rsidR="001B39DA" w:rsidRPr="003A00B2" w:rsidRDefault="001B39DA">
      <w:pPr>
        <w:spacing w:line="240" w:lineRule="auto"/>
        <w:rPr>
          <w:rFonts w:ascii="Calibri" w:hAnsi="Calibri" w:cs="Calibri"/>
          <w:sz w:val="24"/>
          <w:szCs w:val="24"/>
        </w:rPr>
        <w:sectPr w:rsidR="001B39DA" w:rsidRPr="003A00B2" w:rsidSect="00DA7C31">
          <w:headerReference w:type="default" r:id="rId8"/>
          <w:footerReference w:type="default" r:id="rId9"/>
          <w:headerReference w:type="first" r:id="rId10"/>
          <w:footerReference w:type="first" r:id="rId11"/>
          <w:type w:val="continuous"/>
          <w:pgSz w:w="11906" w:h="16838"/>
          <w:pgMar w:top="272" w:right="680" w:bottom="851" w:left="1758" w:header="709" w:footer="709" w:gutter="0"/>
          <w:cols w:space="709"/>
          <w:titlePg/>
        </w:sectPr>
      </w:pPr>
    </w:p>
    <w:p w14:paraId="49077C0E" w14:textId="790386B0" w:rsidR="001B39DA" w:rsidRPr="003A00B2" w:rsidRDefault="001B39DA">
      <w:pPr>
        <w:spacing w:line="240" w:lineRule="auto"/>
        <w:rPr>
          <w:rFonts w:ascii="Calibri" w:eastAsia="Times New Roman" w:hAnsi="Calibri" w:cs="Calibri"/>
          <w:b/>
          <w:caps/>
          <w:snapToGrid w:val="0"/>
          <w:sz w:val="24"/>
          <w:szCs w:val="24"/>
        </w:rPr>
      </w:pPr>
    </w:p>
    <w:p w14:paraId="4B4E13F6" w14:textId="36B14096" w:rsidR="001B39DA" w:rsidRPr="003A00B2" w:rsidRDefault="00000000">
      <w:pPr>
        <w:pStyle w:val="P68B1DB1-SubTitle18"/>
        <w:spacing w:before="120" w:after="120"/>
        <w:rPr>
          <w:rFonts w:ascii="Calibri" w:hAnsi="Calibri" w:cs="Calibri"/>
          <w:sz w:val="24"/>
          <w:szCs w:val="24"/>
        </w:rPr>
      </w:pPr>
      <w:r w:rsidRPr="003A00B2">
        <w:rPr>
          <w:rFonts w:ascii="Calibri" w:hAnsi="Calibri" w:cs="Calibri"/>
          <w:sz w:val="24"/>
          <w:szCs w:val="24"/>
        </w:rPr>
        <w:t>تنبيه</w:t>
      </w:r>
    </w:p>
    <w:p w14:paraId="0D608F13" w14:textId="2E81C72F" w:rsidR="001B39DA" w:rsidRPr="003A00B2" w:rsidRDefault="00000000">
      <w:pPr>
        <w:pStyle w:val="P68B1DB1-SubTitle29"/>
        <w:spacing w:before="120" w:after="120" w:line="276" w:lineRule="auto"/>
        <w:jc w:val="both"/>
        <w:rPr>
          <w:rFonts w:ascii="Calibri" w:hAnsi="Calibri" w:cs="Calibri"/>
          <w:sz w:val="24"/>
          <w:szCs w:val="24"/>
        </w:rPr>
      </w:pPr>
      <w:r w:rsidRPr="003A00B2">
        <w:rPr>
          <w:rFonts w:ascii="Calibri" w:hAnsi="Calibri" w:cs="Calibri"/>
          <w:sz w:val="24"/>
          <w:szCs w:val="24"/>
        </w:rPr>
        <w:t xml:space="preserve">هذه دعوة مفتوحة لتقديم فكرة مشروع، مما يعني أن اختيار المتقدمين سيتم دفعة واحدة، بناءً على تقديم مذكرة فكرة مشروع موجزة والوثائق الداعمة التي طلبتها " إكسبرتيز فرونس" والبيان الموقع من قبل مقدم الطلب الرئيسي. بعد ذلك، ستتم دعوة المتقدمين الرئيسيين الذين تم اختيارهم للمشاركة في برنامج Boot Innovation Camp (مخيمات التدريب وبناء القدرات) لتطوير طلب متكامل. بعد هذا المخيم، سيتمكن المتقدمون الذين تم اختيارهم من إرسال طلب كامل سيتم التحقق منه بعد ذلك بواسطة مؤسسة خبراء فرنسا على أساس ملاءمة المشروع وميزانيته وإطاره الزمني. </w:t>
      </w:r>
    </w:p>
    <w:p w14:paraId="4D64B844" w14:textId="77777777" w:rsidR="001B39DA" w:rsidRPr="003A00B2" w:rsidRDefault="001B39DA">
      <w:pPr>
        <w:spacing w:before="120" w:after="120" w:line="276" w:lineRule="auto"/>
        <w:rPr>
          <w:rFonts w:ascii="Calibri" w:hAnsi="Calibri" w:cs="Calibri"/>
          <w:sz w:val="24"/>
          <w:szCs w:val="24"/>
        </w:rPr>
      </w:pPr>
    </w:p>
    <w:p w14:paraId="2D89149B" w14:textId="26B71F68" w:rsidR="001B39DA" w:rsidRPr="003A00B2" w:rsidRDefault="001B39DA">
      <w:pPr>
        <w:pStyle w:val="SubTitle2"/>
        <w:spacing w:before="120" w:after="120" w:line="276" w:lineRule="auto"/>
        <w:jc w:val="both"/>
        <w:rPr>
          <w:rFonts w:ascii="Calibri" w:hAnsi="Calibri" w:cs="Calibri"/>
          <w:b w:val="0"/>
          <w:sz w:val="24"/>
          <w:szCs w:val="24"/>
        </w:rPr>
      </w:pPr>
    </w:p>
    <w:p w14:paraId="3A795793" w14:textId="77777777" w:rsidR="001B39DA" w:rsidRPr="003A00B2" w:rsidRDefault="00000000">
      <w:pPr>
        <w:pStyle w:val="P68B1DB1-NoteHead10"/>
        <w:spacing w:before="120" w:after="120"/>
        <w:jc w:val="left"/>
        <w:rPr>
          <w:rFonts w:ascii="Calibri" w:hAnsi="Calibri" w:cs="Calibri"/>
          <w:sz w:val="24"/>
          <w:szCs w:val="24"/>
        </w:rPr>
      </w:pPr>
      <w:r w:rsidRPr="003A00B2">
        <w:rPr>
          <w:rFonts w:ascii="Calibri" w:hAnsi="Calibri" w:cs="Calibri"/>
          <w:sz w:val="24"/>
          <w:szCs w:val="24"/>
        </w:rPr>
        <w:lastRenderedPageBreak/>
        <w:t>محتويات</w:t>
      </w:r>
    </w:p>
    <w:bookmarkStart w:id="3" w:name="_Toc37496173"/>
    <w:p w14:paraId="2947EAA7" w14:textId="30A8F654" w:rsidR="001B39DA" w:rsidRPr="003A00B2" w:rsidRDefault="00000000">
      <w:pPr>
        <w:pStyle w:val="TM1"/>
        <w:rPr>
          <w:rFonts w:ascii="Calibri" w:eastAsiaTheme="minorEastAsia" w:hAnsi="Calibri" w:cs="Calibri"/>
          <w:sz w:val="24"/>
          <w:szCs w:val="24"/>
        </w:rPr>
      </w:pPr>
      <w:r w:rsidRPr="003A00B2">
        <w:rPr>
          <w:rFonts w:ascii="Calibri" w:hAnsi="Calibri" w:cs="Calibri"/>
          <w:sz w:val="24"/>
          <w:szCs w:val="24"/>
        </w:rPr>
        <w:fldChar w:fldCharType="begin"/>
      </w:r>
      <w:r w:rsidRPr="003A00B2">
        <w:rPr>
          <w:rFonts w:ascii="Calibri" w:hAnsi="Calibri" w:cs="Calibri"/>
          <w:sz w:val="24"/>
          <w:szCs w:val="24"/>
        </w:rPr>
        <w:instrText xml:space="preserve"> TOC \o "1-3" \t "Guidelines 1;1;Guidelines 2;2;Guidelines 3;3" </w:instrText>
      </w:r>
      <w:r w:rsidRPr="003A00B2">
        <w:rPr>
          <w:rFonts w:ascii="Calibri" w:hAnsi="Calibri" w:cs="Calibri"/>
          <w:sz w:val="24"/>
          <w:szCs w:val="24"/>
        </w:rPr>
        <w:fldChar w:fldCharType="separate"/>
      </w:r>
      <w:bookmarkStart w:id="4" w:name="_Toc494274340"/>
      <w:bookmarkStart w:id="5" w:name="_Toc494274339"/>
      <w:bookmarkStart w:id="6" w:name="_Toc494274338"/>
      <w:bookmarkStart w:id="7" w:name="_Toc494274337"/>
      <w:bookmarkStart w:id="8" w:name="_Toc494274336"/>
      <w:bookmarkStart w:id="9" w:name="_Toc494274335"/>
      <w:bookmarkStart w:id="10" w:name="_Toc494274334"/>
      <w:bookmarkStart w:id="11" w:name="_Toc494274333"/>
      <w:bookmarkStart w:id="12" w:name="_Toc494274332"/>
      <w:bookmarkStart w:id="13" w:name="_Toc494274331"/>
      <w:bookmarkStart w:id="14" w:name="_Toc494274330"/>
      <w:bookmarkStart w:id="15" w:name="_Toc494274329"/>
      <w:bookmarkStart w:id="16" w:name="_Toc494274328"/>
      <w:bookmarkStart w:id="17" w:name="_Toc494274327"/>
      <w:bookmarkStart w:id="18" w:name="_Toc494274326"/>
      <w:bookmarkStart w:id="19" w:name="_Toc494274325"/>
      <w:bookmarkStart w:id="20" w:name="_Toc494274324"/>
      <w:bookmarkStart w:id="21" w:name="_Toc494274323"/>
      <w:bookmarkStart w:id="22" w:name="_Toc494274322"/>
      <w:bookmarkStart w:id="23" w:name="_Toc494274321"/>
      <w:bookmarkStart w:id="24" w:name="_Toc494274320"/>
      <w:bookmarkStart w:id="25" w:name="_Toc494274319"/>
      <w:bookmarkStart w:id="26" w:name="_Toc494274318"/>
      <w:bookmarkStart w:id="27" w:name="_Toc494274317"/>
      <w:bookmarkStart w:id="28" w:name="_Toc494274316"/>
      <w:bookmarkStart w:id="29" w:name="_Toc494274315"/>
      <w:bookmarkStart w:id="30" w:name="_Toc494274314"/>
      <w:bookmarkStart w:id="31" w:name="_Toc494274313"/>
      <w:bookmarkStart w:id="32" w:name="_Toc494274312"/>
      <w:bookmarkStart w:id="33" w:name="_Toc494274311"/>
      <w:bookmarkStart w:id="34" w:name="_Toc494274310"/>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3A00B2">
        <w:rPr>
          <w:rFonts w:ascii="Calibri" w:hAnsi="Calibri" w:cs="Calibri"/>
          <w:sz w:val="24"/>
          <w:szCs w:val="24"/>
        </w:rPr>
        <w:t>I.</w:t>
      </w:r>
      <w:r w:rsidRPr="003A00B2">
        <w:rPr>
          <w:rFonts w:ascii="Calibri" w:eastAsiaTheme="minorEastAsia" w:hAnsi="Calibri" w:cs="Calibri"/>
          <w:sz w:val="24"/>
          <w:szCs w:val="24"/>
        </w:rPr>
        <w:tab/>
      </w:r>
      <w:r w:rsidR="00EA3572" w:rsidRPr="003A00B2">
        <w:rPr>
          <w:rFonts w:ascii="Calibri" w:hAnsi="Calibri" w:cs="Calibri"/>
          <w:sz w:val="24"/>
          <w:szCs w:val="24"/>
        </w:rPr>
        <w:t>مشروع أجيال</w:t>
      </w:r>
      <w:r w:rsidRPr="003A00B2">
        <w:rPr>
          <w:rFonts w:ascii="Calibri" w:hAnsi="Calibri" w:cs="Calibri"/>
          <w:sz w:val="24"/>
          <w:szCs w:val="24"/>
        </w:rPr>
        <w:tab/>
      </w:r>
      <w:r w:rsidRPr="003A00B2">
        <w:rPr>
          <w:rFonts w:ascii="Calibri" w:hAnsi="Calibri" w:cs="Calibri"/>
          <w:sz w:val="24"/>
          <w:szCs w:val="24"/>
        </w:rPr>
        <w:fldChar w:fldCharType="begin"/>
      </w:r>
      <w:r w:rsidRPr="003A00B2">
        <w:rPr>
          <w:rFonts w:ascii="Calibri" w:hAnsi="Calibri" w:cs="Calibri"/>
          <w:sz w:val="24"/>
          <w:szCs w:val="24"/>
        </w:rPr>
        <w:instrText xml:space="preserve"> PAGEREF _Toc115353440 \h </w:instrText>
      </w:r>
      <w:r w:rsidRPr="003A00B2">
        <w:rPr>
          <w:rFonts w:ascii="Calibri" w:hAnsi="Calibri" w:cs="Calibri"/>
          <w:sz w:val="24"/>
          <w:szCs w:val="24"/>
        </w:rPr>
      </w:r>
      <w:r w:rsidRPr="003A00B2">
        <w:rPr>
          <w:rFonts w:ascii="Calibri" w:hAnsi="Calibri" w:cs="Calibri"/>
          <w:sz w:val="24"/>
          <w:szCs w:val="24"/>
        </w:rPr>
        <w:fldChar w:fldCharType="separate"/>
      </w:r>
      <w:r w:rsidRPr="003A00B2">
        <w:rPr>
          <w:rFonts w:ascii="Calibri" w:hAnsi="Calibri" w:cs="Calibri"/>
          <w:sz w:val="24"/>
          <w:szCs w:val="24"/>
        </w:rPr>
        <w:t>3</w:t>
      </w:r>
      <w:r w:rsidRPr="003A00B2">
        <w:rPr>
          <w:rFonts w:ascii="Calibri" w:hAnsi="Calibri" w:cs="Calibri"/>
          <w:sz w:val="24"/>
          <w:szCs w:val="24"/>
        </w:rPr>
        <w:fldChar w:fldCharType="end"/>
      </w:r>
    </w:p>
    <w:p w14:paraId="4701BF84" w14:textId="63B474D5" w:rsidR="001B39DA" w:rsidRPr="003A00B2" w:rsidRDefault="00000000">
      <w:pPr>
        <w:pStyle w:val="TM2"/>
        <w:rPr>
          <w:rFonts w:ascii="Calibri" w:hAnsi="Calibri" w:cs="Calibri"/>
          <w:sz w:val="24"/>
          <w:szCs w:val="24"/>
        </w:rPr>
      </w:pPr>
      <w:r w:rsidRPr="003A00B2">
        <w:rPr>
          <w:rFonts w:ascii="Calibri" w:hAnsi="Calibri" w:cs="Calibri"/>
          <w:sz w:val="24"/>
          <w:szCs w:val="24"/>
        </w:rPr>
        <w:t>1.1</w:t>
      </w:r>
      <w:r w:rsidRPr="003A00B2">
        <w:rPr>
          <w:rFonts w:ascii="Calibri" w:hAnsi="Calibri" w:cs="Calibri"/>
          <w:sz w:val="24"/>
          <w:szCs w:val="24"/>
        </w:rPr>
        <w:tab/>
      </w:r>
      <w:r w:rsidR="00EA3572" w:rsidRPr="003A00B2">
        <w:rPr>
          <w:rFonts w:ascii="Calibri" w:hAnsi="Calibri" w:cs="Calibri"/>
          <w:sz w:val="24"/>
          <w:szCs w:val="24"/>
        </w:rPr>
        <w:t>السياق</w:t>
      </w:r>
      <w:r w:rsidRPr="003A00B2">
        <w:rPr>
          <w:rFonts w:ascii="Calibri" w:hAnsi="Calibri" w:cs="Calibri"/>
          <w:sz w:val="24"/>
          <w:szCs w:val="24"/>
        </w:rPr>
        <w:tab/>
      </w:r>
      <w:r w:rsidRPr="003A00B2">
        <w:rPr>
          <w:rFonts w:ascii="Calibri" w:hAnsi="Calibri" w:cs="Calibri"/>
          <w:sz w:val="24"/>
          <w:szCs w:val="24"/>
        </w:rPr>
        <w:fldChar w:fldCharType="begin"/>
      </w:r>
      <w:r w:rsidRPr="003A00B2">
        <w:rPr>
          <w:rFonts w:ascii="Calibri" w:hAnsi="Calibri" w:cs="Calibri"/>
          <w:sz w:val="24"/>
          <w:szCs w:val="24"/>
        </w:rPr>
        <w:instrText xml:space="preserve"> PAGEREF _Toc115353441 \h </w:instrText>
      </w:r>
      <w:r w:rsidRPr="003A00B2">
        <w:rPr>
          <w:rFonts w:ascii="Calibri" w:hAnsi="Calibri" w:cs="Calibri"/>
          <w:sz w:val="24"/>
          <w:szCs w:val="24"/>
        </w:rPr>
      </w:r>
      <w:r w:rsidRPr="003A00B2">
        <w:rPr>
          <w:rFonts w:ascii="Calibri" w:hAnsi="Calibri" w:cs="Calibri"/>
          <w:sz w:val="24"/>
          <w:szCs w:val="24"/>
        </w:rPr>
        <w:fldChar w:fldCharType="separate"/>
      </w:r>
      <w:r w:rsidRPr="003A00B2">
        <w:rPr>
          <w:rFonts w:ascii="Calibri" w:hAnsi="Calibri" w:cs="Calibri"/>
          <w:sz w:val="24"/>
          <w:szCs w:val="24"/>
        </w:rPr>
        <w:t>3</w:t>
      </w:r>
      <w:r w:rsidRPr="003A00B2">
        <w:rPr>
          <w:rFonts w:ascii="Calibri" w:hAnsi="Calibri" w:cs="Calibri"/>
          <w:sz w:val="24"/>
          <w:szCs w:val="24"/>
        </w:rPr>
        <w:fldChar w:fldCharType="end"/>
      </w:r>
    </w:p>
    <w:p w14:paraId="291D034C" w14:textId="60378EFD" w:rsidR="001B39DA" w:rsidRPr="003A00B2" w:rsidRDefault="00000000">
      <w:pPr>
        <w:pStyle w:val="TM2"/>
        <w:rPr>
          <w:rFonts w:ascii="Calibri" w:hAnsi="Calibri" w:cs="Calibri"/>
          <w:sz w:val="24"/>
          <w:szCs w:val="24"/>
        </w:rPr>
      </w:pPr>
      <w:r w:rsidRPr="003A00B2">
        <w:rPr>
          <w:rFonts w:ascii="Calibri" w:hAnsi="Calibri" w:cs="Calibri"/>
          <w:sz w:val="24"/>
          <w:szCs w:val="24"/>
        </w:rPr>
        <w:t>1.2</w:t>
      </w:r>
      <w:r w:rsidRPr="003A00B2">
        <w:rPr>
          <w:rFonts w:ascii="Calibri" w:hAnsi="Calibri" w:cs="Calibri"/>
          <w:sz w:val="24"/>
          <w:szCs w:val="24"/>
        </w:rPr>
        <w:tab/>
      </w:r>
      <w:r w:rsidR="00EA3572" w:rsidRPr="003A00B2">
        <w:rPr>
          <w:rFonts w:ascii="Calibri" w:hAnsi="Calibri" w:cs="Calibri"/>
          <w:sz w:val="24"/>
          <w:szCs w:val="24"/>
        </w:rPr>
        <w:t>أهداف البرنامج والأولويات</w:t>
      </w:r>
      <w:r w:rsidRPr="003A00B2">
        <w:rPr>
          <w:rFonts w:ascii="Calibri" w:hAnsi="Calibri" w:cs="Calibri"/>
          <w:sz w:val="24"/>
          <w:szCs w:val="24"/>
        </w:rPr>
        <w:tab/>
      </w:r>
      <w:r w:rsidRPr="003A00B2">
        <w:rPr>
          <w:rFonts w:ascii="Calibri" w:hAnsi="Calibri" w:cs="Calibri"/>
          <w:sz w:val="24"/>
          <w:szCs w:val="24"/>
        </w:rPr>
        <w:fldChar w:fldCharType="begin"/>
      </w:r>
      <w:r w:rsidRPr="003A00B2">
        <w:rPr>
          <w:rFonts w:ascii="Calibri" w:hAnsi="Calibri" w:cs="Calibri"/>
          <w:sz w:val="24"/>
          <w:szCs w:val="24"/>
        </w:rPr>
        <w:instrText xml:space="preserve"> PAGEREF _Toc115353442 \h </w:instrText>
      </w:r>
      <w:r w:rsidRPr="003A00B2">
        <w:rPr>
          <w:rFonts w:ascii="Calibri" w:hAnsi="Calibri" w:cs="Calibri"/>
          <w:sz w:val="24"/>
          <w:szCs w:val="24"/>
        </w:rPr>
      </w:r>
      <w:r w:rsidRPr="003A00B2">
        <w:rPr>
          <w:rFonts w:ascii="Calibri" w:hAnsi="Calibri" w:cs="Calibri"/>
          <w:sz w:val="24"/>
          <w:szCs w:val="24"/>
        </w:rPr>
        <w:fldChar w:fldCharType="separate"/>
      </w:r>
      <w:r w:rsidRPr="003A00B2">
        <w:rPr>
          <w:rFonts w:ascii="Calibri" w:hAnsi="Calibri" w:cs="Calibri"/>
          <w:sz w:val="24"/>
          <w:szCs w:val="24"/>
        </w:rPr>
        <w:t>4</w:t>
      </w:r>
      <w:r w:rsidRPr="003A00B2">
        <w:rPr>
          <w:rFonts w:ascii="Calibri" w:hAnsi="Calibri" w:cs="Calibri"/>
          <w:sz w:val="24"/>
          <w:szCs w:val="24"/>
        </w:rPr>
        <w:fldChar w:fldCharType="end"/>
      </w:r>
    </w:p>
    <w:p w14:paraId="59143401" w14:textId="7417904C" w:rsidR="001B39DA" w:rsidRPr="003A00B2" w:rsidRDefault="00000000">
      <w:pPr>
        <w:pStyle w:val="TM2"/>
        <w:rPr>
          <w:rFonts w:ascii="Calibri" w:hAnsi="Calibri" w:cs="Calibri"/>
          <w:sz w:val="24"/>
          <w:szCs w:val="24"/>
        </w:rPr>
      </w:pPr>
      <w:r w:rsidRPr="003A00B2">
        <w:rPr>
          <w:rFonts w:ascii="Calibri" w:hAnsi="Calibri" w:cs="Calibri"/>
          <w:sz w:val="24"/>
          <w:szCs w:val="24"/>
        </w:rPr>
        <w:t>1.3</w:t>
      </w:r>
      <w:r w:rsidRPr="003A00B2">
        <w:rPr>
          <w:rFonts w:ascii="Calibri" w:hAnsi="Calibri" w:cs="Calibri"/>
          <w:sz w:val="24"/>
          <w:szCs w:val="24"/>
        </w:rPr>
        <w:tab/>
      </w:r>
      <w:r w:rsidR="00EA3572" w:rsidRPr="003A00B2">
        <w:rPr>
          <w:rFonts w:ascii="Calibri" w:hAnsi="Calibri" w:cs="Calibri"/>
          <w:sz w:val="24"/>
          <w:szCs w:val="24"/>
        </w:rPr>
        <w:t>مبلغ الظرف المالي الذي أتاحته مؤسسة خبراء فرنسا</w:t>
      </w:r>
      <w:r w:rsidRPr="003A00B2">
        <w:rPr>
          <w:rFonts w:ascii="Calibri" w:hAnsi="Calibri" w:cs="Calibri"/>
          <w:sz w:val="24"/>
          <w:szCs w:val="24"/>
        </w:rPr>
        <w:tab/>
      </w:r>
      <w:r w:rsidRPr="003A00B2">
        <w:rPr>
          <w:rFonts w:ascii="Calibri" w:hAnsi="Calibri" w:cs="Calibri"/>
          <w:sz w:val="24"/>
          <w:szCs w:val="24"/>
        </w:rPr>
        <w:fldChar w:fldCharType="begin"/>
      </w:r>
      <w:r w:rsidRPr="003A00B2">
        <w:rPr>
          <w:rFonts w:ascii="Calibri" w:hAnsi="Calibri" w:cs="Calibri"/>
          <w:sz w:val="24"/>
          <w:szCs w:val="24"/>
        </w:rPr>
        <w:instrText xml:space="preserve"> PAGEREF _Toc115353443 \h </w:instrText>
      </w:r>
      <w:r w:rsidRPr="003A00B2">
        <w:rPr>
          <w:rFonts w:ascii="Calibri" w:hAnsi="Calibri" w:cs="Calibri"/>
          <w:sz w:val="24"/>
          <w:szCs w:val="24"/>
        </w:rPr>
      </w:r>
      <w:r w:rsidRPr="003A00B2">
        <w:rPr>
          <w:rFonts w:ascii="Calibri" w:hAnsi="Calibri" w:cs="Calibri"/>
          <w:sz w:val="24"/>
          <w:szCs w:val="24"/>
        </w:rPr>
        <w:fldChar w:fldCharType="separate"/>
      </w:r>
      <w:r w:rsidRPr="003A00B2">
        <w:rPr>
          <w:rFonts w:ascii="Calibri" w:hAnsi="Calibri" w:cs="Calibri"/>
          <w:sz w:val="24"/>
          <w:szCs w:val="24"/>
        </w:rPr>
        <w:t>4</w:t>
      </w:r>
      <w:r w:rsidRPr="003A00B2">
        <w:rPr>
          <w:rFonts w:ascii="Calibri" w:hAnsi="Calibri" w:cs="Calibri"/>
          <w:sz w:val="24"/>
          <w:szCs w:val="24"/>
        </w:rPr>
        <w:fldChar w:fldCharType="end"/>
      </w:r>
    </w:p>
    <w:p w14:paraId="771BE972" w14:textId="3915D90A" w:rsidR="001B39DA" w:rsidRPr="003A00B2" w:rsidRDefault="00000000">
      <w:pPr>
        <w:pStyle w:val="TM1"/>
        <w:rPr>
          <w:rFonts w:ascii="Calibri" w:eastAsiaTheme="minorEastAsia" w:hAnsi="Calibri" w:cs="Calibri"/>
          <w:sz w:val="24"/>
          <w:szCs w:val="24"/>
        </w:rPr>
      </w:pPr>
      <w:r w:rsidRPr="003A00B2">
        <w:rPr>
          <w:rFonts w:ascii="Calibri" w:hAnsi="Calibri" w:cs="Calibri"/>
          <w:sz w:val="24"/>
          <w:szCs w:val="24"/>
        </w:rPr>
        <w:t>II.</w:t>
      </w:r>
      <w:r w:rsidRPr="003A00B2">
        <w:rPr>
          <w:rFonts w:ascii="Calibri" w:eastAsiaTheme="minorEastAsia" w:hAnsi="Calibri" w:cs="Calibri"/>
          <w:sz w:val="24"/>
          <w:szCs w:val="24"/>
        </w:rPr>
        <w:tab/>
      </w:r>
      <w:r w:rsidR="00EA3572" w:rsidRPr="003A00B2">
        <w:rPr>
          <w:rFonts w:ascii="Calibri" w:hAnsi="Calibri" w:cs="Calibri"/>
          <w:sz w:val="24"/>
          <w:szCs w:val="24"/>
        </w:rPr>
        <w:t>القواعد المطبقة على الدعوة للمشاريع</w:t>
      </w:r>
      <w:r w:rsidRPr="003A00B2">
        <w:rPr>
          <w:rFonts w:ascii="Calibri" w:hAnsi="Calibri" w:cs="Calibri"/>
          <w:sz w:val="24"/>
          <w:szCs w:val="24"/>
        </w:rPr>
        <w:tab/>
      </w:r>
      <w:r w:rsidRPr="003A00B2">
        <w:rPr>
          <w:rFonts w:ascii="Calibri" w:hAnsi="Calibri" w:cs="Calibri"/>
          <w:sz w:val="24"/>
          <w:szCs w:val="24"/>
        </w:rPr>
        <w:fldChar w:fldCharType="begin"/>
      </w:r>
      <w:r w:rsidRPr="003A00B2">
        <w:rPr>
          <w:rFonts w:ascii="Calibri" w:hAnsi="Calibri" w:cs="Calibri"/>
          <w:sz w:val="24"/>
          <w:szCs w:val="24"/>
        </w:rPr>
        <w:instrText xml:space="preserve"> PAGEREF _Toc115353444 \h </w:instrText>
      </w:r>
      <w:r w:rsidRPr="003A00B2">
        <w:rPr>
          <w:rFonts w:ascii="Calibri" w:hAnsi="Calibri" w:cs="Calibri"/>
          <w:sz w:val="24"/>
          <w:szCs w:val="24"/>
        </w:rPr>
      </w:r>
      <w:r w:rsidRPr="003A00B2">
        <w:rPr>
          <w:rFonts w:ascii="Calibri" w:hAnsi="Calibri" w:cs="Calibri"/>
          <w:sz w:val="24"/>
          <w:szCs w:val="24"/>
        </w:rPr>
        <w:fldChar w:fldCharType="separate"/>
      </w:r>
      <w:r w:rsidRPr="003A00B2">
        <w:rPr>
          <w:rFonts w:ascii="Calibri" w:hAnsi="Calibri" w:cs="Calibri"/>
          <w:sz w:val="24"/>
          <w:szCs w:val="24"/>
        </w:rPr>
        <w:t>4</w:t>
      </w:r>
      <w:r w:rsidRPr="003A00B2">
        <w:rPr>
          <w:rFonts w:ascii="Calibri" w:hAnsi="Calibri" w:cs="Calibri"/>
          <w:sz w:val="24"/>
          <w:szCs w:val="24"/>
        </w:rPr>
        <w:fldChar w:fldCharType="end"/>
      </w:r>
    </w:p>
    <w:p w14:paraId="04D7A783" w14:textId="1BF504F1" w:rsidR="001B39DA" w:rsidRPr="007E6991" w:rsidRDefault="00000000" w:rsidP="007E6991">
      <w:pPr>
        <w:pStyle w:val="TM1"/>
        <w:rPr>
          <w:rFonts w:ascii="Calibri" w:eastAsiaTheme="minorEastAsia" w:hAnsi="Calibri" w:cs="Calibri"/>
          <w:sz w:val="24"/>
          <w:szCs w:val="24"/>
        </w:rPr>
      </w:pPr>
      <w:r w:rsidRPr="003A00B2">
        <w:rPr>
          <w:rFonts w:ascii="Calibri" w:hAnsi="Calibri" w:cs="Calibri"/>
          <w:sz w:val="24"/>
          <w:szCs w:val="24"/>
        </w:rPr>
        <w:t>2.1</w:t>
      </w:r>
      <w:r w:rsidRPr="007E6991">
        <w:rPr>
          <w:rFonts w:ascii="Calibri" w:eastAsiaTheme="minorEastAsia" w:hAnsi="Calibri" w:cs="Calibri"/>
          <w:sz w:val="24"/>
          <w:szCs w:val="24"/>
        </w:rPr>
        <w:tab/>
      </w:r>
      <w:r w:rsidR="00EA3572" w:rsidRPr="007E6991">
        <w:rPr>
          <w:rFonts w:ascii="Calibri" w:eastAsiaTheme="minorEastAsia" w:hAnsi="Calibri" w:cs="Calibri"/>
          <w:sz w:val="24"/>
          <w:szCs w:val="24"/>
        </w:rPr>
        <w:t>مقاييس الأهلية</w:t>
      </w:r>
      <w:r w:rsidRPr="007E6991">
        <w:rPr>
          <w:rFonts w:ascii="Calibri" w:eastAsiaTheme="minorEastAsia" w:hAnsi="Calibri" w:cs="Calibri"/>
          <w:sz w:val="24"/>
          <w:szCs w:val="24"/>
        </w:rPr>
        <w:tab/>
      </w:r>
      <w:r w:rsidRPr="007E6991">
        <w:rPr>
          <w:rFonts w:ascii="Calibri" w:eastAsiaTheme="minorEastAsia" w:hAnsi="Calibri" w:cs="Calibri"/>
          <w:sz w:val="24"/>
          <w:szCs w:val="24"/>
        </w:rPr>
        <w:fldChar w:fldCharType="begin"/>
      </w:r>
      <w:r w:rsidRPr="007E6991">
        <w:rPr>
          <w:rFonts w:ascii="Calibri" w:eastAsiaTheme="minorEastAsia" w:hAnsi="Calibri" w:cs="Calibri"/>
          <w:sz w:val="24"/>
          <w:szCs w:val="24"/>
        </w:rPr>
        <w:instrText xml:space="preserve"> PAGEREF _Toc115353445 \h </w:instrText>
      </w:r>
      <w:r w:rsidRPr="007E6991">
        <w:rPr>
          <w:rFonts w:ascii="Calibri" w:eastAsiaTheme="minorEastAsia" w:hAnsi="Calibri" w:cs="Calibri"/>
          <w:sz w:val="24"/>
          <w:szCs w:val="24"/>
        </w:rPr>
      </w:r>
      <w:r w:rsidRPr="007E6991">
        <w:rPr>
          <w:rFonts w:ascii="Calibri" w:eastAsiaTheme="minorEastAsia" w:hAnsi="Calibri" w:cs="Calibri"/>
          <w:sz w:val="24"/>
          <w:szCs w:val="24"/>
        </w:rPr>
        <w:fldChar w:fldCharType="separate"/>
      </w:r>
      <w:r w:rsidRPr="007E6991">
        <w:rPr>
          <w:rFonts w:ascii="Calibri" w:eastAsiaTheme="minorEastAsia" w:hAnsi="Calibri" w:cs="Calibri"/>
          <w:sz w:val="24"/>
          <w:szCs w:val="24"/>
        </w:rPr>
        <w:t>5</w:t>
      </w:r>
      <w:r w:rsidRPr="007E6991">
        <w:rPr>
          <w:rFonts w:ascii="Calibri" w:eastAsiaTheme="minorEastAsia" w:hAnsi="Calibri" w:cs="Calibri"/>
          <w:sz w:val="24"/>
          <w:szCs w:val="24"/>
        </w:rPr>
        <w:fldChar w:fldCharType="end"/>
      </w:r>
    </w:p>
    <w:p w14:paraId="6042120C" w14:textId="1CFB6D0E" w:rsidR="001B39DA" w:rsidRPr="007E6991" w:rsidRDefault="00000000" w:rsidP="007E6991">
      <w:pPr>
        <w:pStyle w:val="TM1"/>
        <w:rPr>
          <w:rFonts w:ascii="Calibri" w:eastAsiaTheme="minorEastAsia" w:hAnsi="Calibri" w:cs="Calibri"/>
          <w:sz w:val="24"/>
          <w:szCs w:val="24"/>
        </w:rPr>
      </w:pPr>
      <w:r w:rsidRPr="007E6991">
        <w:rPr>
          <w:rFonts w:ascii="Calibri" w:eastAsiaTheme="minorEastAsia" w:hAnsi="Calibri" w:cs="Calibri"/>
          <w:sz w:val="24"/>
          <w:szCs w:val="24"/>
        </w:rPr>
        <w:tab/>
        <w:t>2.1.1</w:t>
      </w:r>
      <w:r w:rsidRPr="003A00B2">
        <w:rPr>
          <w:rFonts w:ascii="Calibri" w:eastAsiaTheme="minorEastAsia" w:hAnsi="Calibri" w:cs="Calibri"/>
          <w:sz w:val="24"/>
          <w:szCs w:val="24"/>
        </w:rPr>
        <w:t xml:space="preserve"> </w:t>
      </w:r>
      <w:r w:rsidR="00EA3572" w:rsidRPr="007E6991">
        <w:rPr>
          <w:rFonts w:ascii="Calibri" w:eastAsiaTheme="minorEastAsia" w:hAnsi="Calibri" w:cs="Calibri"/>
          <w:sz w:val="24"/>
          <w:szCs w:val="24"/>
        </w:rPr>
        <w:t>أهلية المقدم الرئيسي</w:t>
      </w:r>
      <w:r w:rsidRPr="007E6991">
        <w:rPr>
          <w:rFonts w:ascii="Calibri" w:eastAsiaTheme="minorEastAsia" w:hAnsi="Calibri" w:cs="Calibri"/>
          <w:sz w:val="24"/>
          <w:szCs w:val="24"/>
        </w:rPr>
        <w:t>…………………………………………………………</w:t>
      </w:r>
      <w:r w:rsidR="007E6991">
        <w:rPr>
          <w:rFonts w:ascii="Calibri" w:eastAsiaTheme="minorEastAsia" w:hAnsi="Calibri" w:cs="Calibri"/>
          <w:sz w:val="24"/>
          <w:szCs w:val="24"/>
          <w:rtl w:val="0"/>
        </w:rPr>
        <w:t>…</w:t>
      </w:r>
      <w:r w:rsidR="003A00B2" w:rsidRPr="007E6991">
        <w:rPr>
          <w:rFonts w:ascii="Calibri" w:eastAsiaTheme="minorEastAsia" w:hAnsi="Calibri" w:cs="Calibri"/>
          <w:sz w:val="24"/>
          <w:szCs w:val="24"/>
          <w:rtl w:val="0"/>
        </w:rPr>
        <w:t>……………………………………….</w:t>
      </w:r>
      <w:r w:rsidRPr="007E6991">
        <w:rPr>
          <w:rFonts w:ascii="Calibri" w:eastAsiaTheme="minorEastAsia" w:hAnsi="Calibri" w:cs="Calibri"/>
          <w:sz w:val="24"/>
          <w:szCs w:val="24"/>
        </w:rPr>
        <w:t>………</w:t>
      </w:r>
      <w:r w:rsidRPr="007E6991">
        <w:rPr>
          <w:rFonts w:ascii="Calibri" w:eastAsiaTheme="minorEastAsia" w:hAnsi="Calibri" w:cs="Calibri"/>
          <w:sz w:val="24"/>
          <w:szCs w:val="24"/>
        </w:rPr>
        <w:fldChar w:fldCharType="begin"/>
      </w:r>
      <w:r w:rsidRPr="007E6991">
        <w:rPr>
          <w:rFonts w:ascii="Calibri" w:eastAsiaTheme="minorEastAsia" w:hAnsi="Calibri" w:cs="Calibri"/>
          <w:sz w:val="24"/>
          <w:szCs w:val="24"/>
        </w:rPr>
        <w:instrText xml:space="preserve"> PAGEREF _Toc115353446 \h </w:instrText>
      </w:r>
      <w:r w:rsidRPr="007E6991">
        <w:rPr>
          <w:rFonts w:ascii="Calibri" w:eastAsiaTheme="minorEastAsia" w:hAnsi="Calibri" w:cs="Calibri"/>
          <w:sz w:val="24"/>
          <w:szCs w:val="24"/>
        </w:rPr>
      </w:r>
      <w:r w:rsidRPr="007E6991">
        <w:rPr>
          <w:rFonts w:ascii="Calibri" w:eastAsiaTheme="minorEastAsia" w:hAnsi="Calibri" w:cs="Calibri"/>
          <w:sz w:val="24"/>
          <w:szCs w:val="24"/>
        </w:rPr>
        <w:fldChar w:fldCharType="separate"/>
      </w:r>
      <w:r w:rsidRPr="007E6991">
        <w:rPr>
          <w:rFonts w:ascii="Calibri" w:eastAsiaTheme="minorEastAsia" w:hAnsi="Calibri" w:cs="Calibri"/>
          <w:sz w:val="24"/>
          <w:szCs w:val="24"/>
        </w:rPr>
        <w:t>5</w:t>
      </w:r>
      <w:r w:rsidRPr="007E6991">
        <w:rPr>
          <w:rFonts w:ascii="Calibri" w:eastAsiaTheme="minorEastAsia" w:hAnsi="Calibri" w:cs="Calibri"/>
          <w:sz w:val="24"/>
          <w:szCs w:val="24"/>
        </w:rPr>
        <w:fldChar w:fldCharType="end"/>
      </w:r>
    </w:p>
    <w:p w14:paraId="61BB3ECF" w14:textId="7B948419" w:rsidR="001B39DA" w:rsidRPr="007E6991" w:rsidRDefault="00000000" w:rsidP="007E6991">
      <w:pPr>
        <w:pStyle w:val="TM1"/>
        <w:rPr>
          <w:rFonts w:ascii="Calibri" w:eastAsiaTheme="minorEastAsia" w:hAnsi="Calibri" w:cs="Calibri"/>
          <w:sz w:val="24"/>
          <w:szCs w:val="24"/>
        </w:rPr>
      </w:pPr>
      <w:r w:rsidRPr="007E6991">
        <w:rPr>
          <w:rFonts w:ascii="Calibri" w:eastAsiaTheme="minorEastAsia" w:hAnsi="Calibri" w:cs="Calibri"/>
          <w:sz w:val="24"/>
          <w:szCs w:val="24"/>
        </w:rPr>
        <w:t xml:space="preserve">2.1.2 </w:t>
      </w:r>
      <w:r w:rsidR="00EA3572" w:rsidRPr="007E6991">
        <w:rPr>
          <w:rFonts w:ascii="Calibri" w:eastAsiaTheme="minorEastAsia" w:hAnsi="Calibri" w:cs="Calibri"/>
          <w:sz w:val="24"/>
          <w:szCs w:val="24"/>
        </w:rPr>
        <w:t>الشركاء والمتعاقدون</w:t>
      </w:r>
      <w:r w:rsidRPr="007E6991">
        <w:rPr>
          <w:rFonts w:ascii="Calibri" w:eastAsiaTheme="minorEastAsia" w:hAnsi="Calibri" w:cs="Calibri"/>
          <w:sz w:val="24"/>
          <w:szCs w:val="24"/>
        </w:rPr>
        <w:tab/>
        <w:t>………………………………………………………………………………</w:t>
      </w:r>
      <w:r w:rsidR="003A00B2" w:rsidRPr="007E6991">
        <w:rPr>
          <w:rFonts w:ascii="Calibri" w:eastAsiaTheme="minorEastAsia" w:hAnsi="Calibri" w:cs="Calibri"/>
          <w:sz w:val="24"/>
          <w:szCs w:val="24"/>
          <w:rtl w:val="0"/>
        </w:rPr>
        <w:t>………………………….</w:t>
      </w:r>
      <w:r w:rsidRPr="007E6991">
        <w:rPr>
          <w:rFonts w:ascii="Calibri" w:eastAsiaTheme="minorEastAsia" w:hAnsi="Calibri" w:cs="Calibri"/>
          <w:sz w:val="24"/>
          <w:szCs w:val="24"/>
        </w:rPr>
        <w:t>.</w:t>
      </w:r>
      <w:r w:rsidRPr="007E6991">
        <w:rPr>
          <w:rFonts w:ascii="Calibri" w:eastAsiaTheme="minorEastAsia" w:hAnsi="Calibri" w:cs="Calibri"/>
          <w:sz w:val="24"/>
          <w:szCs w:val="24"/>
        </w:rPr>
        <w:fldChar w:fldCharType="begin"/>
      </w:r>
      <w:r w:rsidRPr="007E6991">
        <w:rPr>
          <w:rFonts w:ascii="Calibri" w:eastAsiaTheme="minorEastAsia" w:hAnsi="Calibri" w:cs="Calibri"/>
          <w:sz w:val="24"/>
          <w:szCs w:val="24"/>
        </w:rPr>
        <w:instrText xml:space="preserve"> PAGEREF _Toc115353447 \h </w:instrText>
      </w:r>
      <w:r w:rsidRPr="007E6991">
        <w:rPr>
          <w:rFonts w:ascii="Calibri" w:eastAsiaTheme="minorEastAsia" w:hAnsi="Calibri" w:cs="Calibri"/>
          <w:sz w:val="24"/>
          <w:szCs w:val="24"/>
        </w:rPr>
      </w:r>
      <w:r w:rsidRPr="007E6991">
        <w:rPr>
          <w:rFonts w:ascii="Calibri" w:eastAsiaTheme="minorEastAsia" w:hAnsi="Calibri" w:cs="Calibri"/>
          <w:sz w:val="24"/>
          <w:szCs w:val="24"/>
        </w:rPr>
        <w:fldChar w:fldCharType="separate"/>
      </w:r>
      <w:r w:rsidRPr="007E6991">
        <w:rPr>
          <w:rFonts w:ascii="Calibri" w:eastAsiaTheme="minorEastAsia" w:hAnsi="Calibri" w:cs="Calibri"/>
          <w:sz w:val="24"/>
          <w:szCs w:val="24"/>
        </w:rPr>
        <w:t>6</w:t>
      </w:r>
      <w:r w:rsidRPr="007E6991">
        <w:rPr>
          <w:rFonts w:ascii="Calibri" w:eastAsiaTheme="minorEastAsia" w:hAnsi="Calibri" w:cs="Calibri"/>
          <w:sz w:val="24"/>
          <w:szCs w:val="24"/>
        </w:rPr>
        <w:fldChar w:fldCharType="end"/>
      </w:r>
    </w:p>
    <w:p w14:paraId="67656CFB" w14:textId="15425630" w:rsidR="001B39DA" w:rsidRPr="007E6991" w:rsidRDefault="00000000" w:rsidP="007E6991">
      <w:pPr>
        <w:pStyle w:val="TM1"/>
        <w:rPr>
          <w:rFonts w:ascii="Calibri" w:eastAsiaTheme="minorEastAsia" w:hAnsi="Calibri" w:cs="Calibri"/>
          <w:sz w:val="24"/>
          <w:szCs w:val="24"/>
        </w:rPr>
      </w:pPr>
      <w:r w:rsidRPr="007E6991">
        <w:rPr>
          <w:rFonts w:ascii="Calibri" w:eastAsiaTheme="minorEastAsia" w:hAnsi="Calibri" w:cs="Calibri"/>
          <w:sz w:val="24"/>
          <w:szCs w:val="24"/>
        </w:rPr>
        <w:t xml:space="preserve">2.1.3 </w:t>
      </w:r>
      <w:r w:rsidR="00EA3572" w:rsidRPr="007E6991">
        <w:rPr>
          <w:rFonts w:ascii="Calibri" w:eastAsiaTheme="minorEastAsia" w:hAnsi="Calibri" w:cs="Calibri"/>
          <w:sz w:val="24"/>
          <w:szCs w:val="24"/>
        </w:rPr>
        <w:t xml:space="preserve">الإجراءات المؤهلة: ما هي الإجراءات التي يمكن تقديم الطلب </w:t>
      </w:r>
      <w:r w:rsidR="007E6991" w:rsidRPr="007E6991">
        <w:rPr>
          <w:rFonts w:ascii="Calibri" w:eastAsiaTheme="minorEastAsia" w:hAnsi="Calibri" w:cs="Calibri" w:hint="cs"/>
          <w:sz w:val="24"/>
          <w:szCs w:val="24"/>
        </w:rPr>
        <w:t>بشأنها؟</w:t>
      </w:r>
      <w:r w:rsidR="003A00B2" w:rsidRPr="007E6991">
        <w:rPr>
          <w:rFonts w:ascii="Calibri" w:eastAsiaTheme="minorEastAsia" w:hAnsi="Calibri" w:cs="Calibri"/>
          <w:sz w:val="24"/>
          <w:szCs w:val="24"/>
          <w:rtl w:val="0"/>
        </w:rPr>
        <w:t>……</w:t>
      </w:r>
      <w:r w:rsidR="007E6991">
        <w:rPr>
          <w:rFonts w:ascii="Calibri" w:eastAsiaTheme="minorEastAsia" w:hAnsi="Calibri" w:cs="Calibri"/>
          <w:sz w:val="24"/>
          <w:szCs w:val="24"/>
          <w:rtl w:val="0"/>
        </w:rPr>
        <w:t>…………….</w:t>
      </w:r>
      <w:r w:rsidR="003A00B2" w:rsidRPr="007E6991">
        <w:rPr>
          <w:rFonts w:ascii="Calibri" w:eastAsiaTheme="minorEastAsia" w:hAnsi="Calibri" w:cs="Calibri"/>
          <w:sz w:val="24"/>
          <w:szCs w:val="24"/>
          <w:rtl w:val="0"/>
        </w:rPr>
        <w:t>……………………………………..</w:t>
      </w:r>
      <w:r w:rsidRPr="007E6991">
        <w:rPr>
          <w:rFonts w:ascii="Calibri" w:eastAsiaTheme="minorEastAsia" w:hAnsi="Calibri" w:cs="Calibri"/>
          <w:sz w:val="24"/>
          <w:szCs w:val="24"/>
        </w:rPr>
        <w:fldChar w:fldCharType="begin"/>
      </w:r>
      <w:r w:rsidRPr="007E6991">
        <w:rPr>
          <w:rFonts w:ascii="Calibri" w:eastAsiaTheme="minorEastAsia" w:hAnsi="Calibri" w:cs="Calibri"/>
          <w:sz w:val="24"/>
          <w:szCs w:val="24"/>
        </w:rPr>
        <w:instrText xml:space="preserve"> PAGEREF _Toc115353448 \h </w:instrText>
      </w:r>
      <w:r w:rsidRPr="007E6991">
        <w:rPr>
          <w:rFonts w:ascii="Calibri" w:eastAsiaTheme="minorEastAsia" w:hAnsi="Calibri" w:cs="Calibri"/>
          <w:sz w:val="24"/>
          <w:szCs w:val="24"/>
        </w:rPr>
      </w:r>
      <w:r w:rsidRPr="007E6991">
        <w:rPr>
          <w:rFonts w:ascii="Calibri" w:eastAsiaTheme="minorEastAsia" w:hAnsi="Calibri" w:cs="Calibri"/>
          <w:sz w:val="24"/>
          <w:szCs w:val="24"/>
        </w:rPr>
        <w:fldChar w:fldCharType="separate"/>
      </w:r>
      <w:r w:rsidRPr="007E6991">
        <w:rPr>
          <w:rFonts w:ascii="Calibri" w:eastAsiaTheme="minorEastAsia" w:hAnsi="Calibri" w:cs="Calibri"/>
          <w:sz w:val="24"/>
          <w:szCs w:val="24"/>
        </w:rPr>
        <w:t>6</w:t>
      </w:r>
      <w:r w:rsidRPr="007E6991">
        <w:rPr>
          <w:rFonts w:ascii="Calibri" w:eastAsiaTheme="minorEastAsia" w:hAnsi="Calibri" w:cs="Calibri"/>
          <w:sz w:val="24"/>
          <w:szCs w:val="24"/>
        </w:rPr>
        <w:fldChar w:fldCharType="end"/>
      </w:r>
    </w:p>
    <w:p w14:paraId="3912B499" w14:textId="4265B880" w:rsidR="001B39DA" w:rsidRPr="007E6991" w:rsidRDefault="00000000" w:rsidP="007E6991">
      <w:pPr>
        <w:pStyle w:val="TM1"/>
        <w:rPr>
          <w:rFonts w:ascii="Calibri" w:eastAsiaTheme="minorEastAsia" w:hAnsi="Calibri" w:cs="Calibri"/>
          <w:sz w:val="24"/>
          <w:szCs w:val="24"/>
        </w:rPr>
      </w:pPr>
      <w:r w:rsidRPr="007E6991">
        <w:rPr>
          <w:rFonts w:ascii="Calibri" w:eastAsiaTheme="minorEastAsia" w:hAnsi="Calibri" w:cs="Calibri"/>
          <w:sz w:val="24"/>
          <w:szCs w:val="24"/>
        </w:rPr>
        <w:tab/>
        <w:t xml:space="preserve">2.1.4 </w:t>
      </w:r>
      <w:r w:rsidR="00EA3572" w:rsidRPr="007E6991">
        <w:rPr>
          <w:rFonts w:ascii="Calibri" w:eastAsiaTheme="minorEastAsia" w:hAnsi="Calibri" w:cs="Calibri"/>
          <w:sz w:val="24"/>
          <w:szCs w:val="24"/>
        </w:rPr>
        <w:t xml:space="preserve">أهلية التكاليف: ما هي التكاليف التي يمكن </w:t>
      </w:r>
      <w:r w:rsidR="007E6991" w:rsidRPr="007E6991">
        <w:rPr>
          <w:rFonts w:ascii="Calibri" w:eastAsiaTheme="minorEastAsia" w:hAnsi="Calibri" w:cs="Calibri" w:hint="cs"/>
          <w:sz w:val="24"/>
          <w:szCs w:val="24"/>
        </w:rPr>
        <w:t>تضمينها؟</w:t>
      </w:r>
      <w:r w:rsidR="007E6991">
        <w:rPr>
          <w:rFonts w:ascii="Calibri" w:eastAsiaTheme="minorEastAsia" w:hAnsi="Calibri" w:cs="Calibri"/>
          <w:sz w:val="24"/>
          <w:szCs w:val="24"/>
          <w:rtl w:val="0"/>
        </w:rPr>
        <w:t>7</w:t>
      </w:r>
      <w:r w:rsidR="003A00B2" w:rsidRPr="007E6991">
        <w:rPr>
          <w:rFonts w:ascii="Calibri" w:eastAsiaTheme="minorEastAsia" w:hAnsi="Calibri" w:cs="Calibri"/>
          <w:sz w:val="24"/>
          <w:szCs w:val="24"/>
          <w:rtl w:val="0"/>
        </w:rPr>
        <w:t>………………………………………………</w:t>
      </w:r>
      <w:r w:rsidR="007E6991">
        <w:rPr>
          <w:rFonts w:ascii="Calibri" w:eastAsiaTheme="minorEastAsia" w:hAnsi="Calibri" w:cs="Calibri"/>
          <w:sz w:val="24"/>
          <w:szCs w:val="24"/>
          <w:rtl w:val="0"/>
        </w:rPr>
        <w:t>………………..</w:t>
      </w:r>
      <w:r w:rsidR="007E6991" w:rsidRPr="007E6991">
        <w:rPr>
          <w:rFonts w:ascii="Calibri" w:eastAsiaTheme="minorEastAsia" w:hAnsi="Calibri" w:cs="Calibri"/>
          <w:sz w:val="24"/>
          <w:szCs w:val="24"/>
          <w:rtl w:val="0"/>
        </w:rPr>
        <w:t xml:space="preserve"> </w:t>
      </w:r>
      <w:r w:rsidR="003A00B2" w:rsidRPr="007E6991">
        <w:rPr>
          <w:rFonts w:ascii="Calibri" w:eastAsiaTheme="minorEastAsia" w:hAnsi="Calibri" w:cs="Calibri"/>
          <w:sz w:val="24"/>
          <w:szCs w:val="24"/>
          <w:rtl w:val="0"/>
        </w:rPr>
        <w:t xml:space="preserve">…. </w:t>
      </w:r>
    </w:p>
    <w:p w14:paraId="1DA71C23" w14:textId="733E7416" w:rsidR="001B39DA" w:rsidRPr="007E6991" w:rsidRDefault="00000000" w:rsidP="007E6991">
      <w:pPr>
        <w:pStyle w:val="TM1"/>
        <w:rPr>
          <w:rFonts w:ascii="Calibri" w:eastAsiaTheme="minorEastAsia" w:hAnsi="Calibri" w:cs="Calibri"/>
          <w:sz w:val="24"/>
          <w:szCs w:val="24"/>
        </w:rPr>
      </w:pPr>
      <w:r w:rsidRPr="007E6991">
        <w:rPr>
          <w:rFonts w:ascii="Calibri" w:eastAsiaTheme="minorEastAsia" w:hAnsi="Calibri" w:cs="Calibri"/>
          <w:sz w:val="24"/>
          <w:szCs w:val="24"/>
        </w:rPr>
        <w:t>2.2</w:t>
      </w:r>
      <w:r w:rsidRPr="007E6991">
        <w:rPr>
          <w:rFonts w:ascii="Calibri" w:eastAsiaTheme="minorEastAsia" w:hAnsi="Calibri" w:cs="Calibri"/>
          <w:sz w:val="24"/>
          <w:szCs w:val="24"/>
        </w:rPr>
        <w:tab/>
      </w:r>
      <w:r w:rsidR="00EA3572" w:rsidRPr="007E6991">
        <w:rPr>
          <w:rFonts w:ascii="Calibri" w:eastAsiaTheme="minorEastAsia" w:hAnsi="Calibri" w:cs="Calibri"/>
          <w:sz w:val="24"/>
          <w:szCs w:val="24"/>
        </w:rPr>
        <w:t>تقديم الطلب والإجراءات الواجب اتباعها</w:t>
      </w:r>
      <w:r w:rsidRPr="007E6991">
        <w:rPr>
          <w:rFonts w:ascii="Calibri" w:eastAsiaTheme="minorEastAsia" w:hAnsi="Calibri" w:cs="Calibri"/>
          <w:sz w:val="24"/>
          <w:szCs w:val="24"/>
        </w:rPr>
        <w:tab/>
      </w:r>
      <w:r w:rsidRPr="007E6991">
        <w:rPr>
          <w:rFonts w:ascii="Calibri" w:eastAsiaTheme="minorEastAsia" w:hAnsi="Calibri" w:cs="Calibri"/>
          <w:sz w:val="24"/>
          <w:szCs w:val="24"/>
        </w:rPr>
        <w:fldChar w:fldCharType="begin"/>
      </w:r>
      <w:r w:rsidRPr="007E6991">
        <w:rPr>
          <w:rFonts w:ascii="Calibri" w:eastAsiaTheme="minorEastAsia" w:hAnsi="Calibri" w:cs="Calibri"/>
          <w:sz w:val="24"/>
          <w:szCs w:val="24"/>
        </w:rPr>
        <w:instrText xml:space="preserve"> PAGEREF _Toc115353450 \h </w:instrText>
      </w:r>
      <w:r w:rsidRPr="007E6991">
        <w:rPr>
          <w:rFonts w:ascii="Calibri" w:eastAsiaTheme="minorEastAsia" w:hAnsi="Calibri" w:cs="Calibri"/>
          <w:sz w:val="24"/>
          <w:szCs w:val="24"/>
        </w:rPr>
      </w:r>
      <w:r w:rsidRPr="007E6991">
        <w:rPr>
          <w:rFonts w:ascii="Calibri" w:eastAsiaTheme="minorEastAsia" w:hAnsi="Calibri" w:cs="Calibri"/>
          <w:sz w:val="24"/>
          <w:szCs w:val="24"/>
        </w:rPr>
        <w:fldChar w:fldCharType="separate"/>
      </w:r>
      <w:r w:rsidRPr="007E6991">
        <w:rPr>
          <w:rFonts w:ascii="Calibri" w:eastAsiaTheme="minorEastAsia" w:hAnsi="Calibri" w:cs="Calibri"/>
          <w:sz w:val="24"/>
          <w:szCs w:val="24"/>
        </w:rPr>
        <w:t>9</w:t>
      </w:r>
      <w:r w:rsidRPr="007E6991">
        <w:rPr>
          <w:rFonts w:ascii="Calibri" w:eastAsiaTheme="minorEastAsia" w:hAnsi="Calibri" w:cs="Calibri"/>
          <w:sz w:val="24"/>
          <w:szCs w:val="24"/>
        </w:rPr>
        <w:fldChar w:fldCharType="end"/>
      </w:r>
    </w:p>
    <w:p w14:paraId="2EEF3A4A" w14:textId="0D21D19B" w:rsidR="001B39DA" w:rsidRPr="007E6991" w:rsidRDefault="00000000" w:rsidP="007E6991">
      <w:pPr>
        <w:pStyle w:val="TM1"/>
        <w:rPr>
          <w:rFonts w:ascii="Calibri" w:eastAsiaTheme="minorEastAsia" w:hAnsi="Calibri" w:cs="Calibri"/>
          <w:sz w:val="24"/>
          <w:szCs w:val="24"/>
        </w:rPr>
      </w:pPr>
      <w:r w:rsidRPr="007E6991">
        <w:rPr>
          <w:rFonts w:ascii="Calibri" w:eastAsiaTheme="minorEastAsia" w:hAnsi="Calibri" w:cs="Calibri"/>
          <w:sz w:val="24"/>
          <w:szCs w:val="24"/>
        </w:rPr>
        <w:tab/>
        <w:t xml:space="preserve">2.2.2 </w:t>
      </w:r>
      <w:r w:rsidR="00EA3572" w:rsidRPr="007E6991">
        <w:rPr>
          <w:rFonts w:ascii="Calibri" w:eastAsiaTheme="minorEastAsia" w:hAnsi="Calibri" w:cs="Calibri"/>
          <w:sz w:val="24"/>
          <w:szCs w:val="24"/>
        </w:rPr>
        <w:t xml:space="preserve">أين وكيف ترسل </w:t>
      </w:r>
      <w:r w:rsidR="007E6991" w:rsidRPr="007E6991">
        <w:rPr>
          <w:rFonts w:ascii="Calibri" w:eastAsiaTheme="minorEastAsia" w:hAnsi="Calibri" w:cs="Calibri" w:hint="cs"/>
          <w:sz w:val="24"/>
          <w:szCs w:val="24"/>
        </w:rPr>
        <w:t>الطلبات؟</w:t>
      </w:r>
      <w:r w:rsidR="003A00B2" w:rsidRPr="007E6991">
        <w:rPr>
          <w:rFonts w:ascii="Calibri" w:eastAsiaTheme="minorEastAsia" w:hAnsi="Calibri" w:cs="Calibri"/>
          <w:sz w:val="24"/>
          <w:szCs w:val="24"/>
          <w:rtl w:val="0"/>
        </w:rPr>
        <w:t>……………………………………………………………………………………….</w:t>
      </w:r>
      <w:r w:rsidRPr="007E6991">
        <w:rPr>
          <w:rFonts w:ascii="Calibri" w:eastAsiaTheme="minorEastAsia" w:hAnsi="Calibri" w:cs="Calibri"/>
          <w:sz w:val="24"/>
          <w:szCs w:val="24"/>
        </w:rPr>
        <w:tab/>
      </w:r>
      <w:r w:rsidRPr="007E6991">
        <w:rPr>
          <w:rFonts w:ascii="Calibri" w:eastAsiaTheme="minorEastAsia" w:hAnsi="Calibri" w:cs="Calibri"/>
          <w:sz w:val="24"/>
          <w:szCs w:val="24"/>
        </w:rPr>
        <w:fldChar w:fldCharType="begin"/>
      </w:r>
      <w:r w:rsidRPr="007E6991">
        <w:rPr>
          <w:rFonts w:ascii="Calibri" w:eastAsiaTheme="minorEastAsia" w:hAnsi="Calibri" w:cs="Calibri"/>
          <w:sz w:val="24"/>
          <w:szCs w:val="24"/>
        </w:rPr>
        <w:instrText xml:space="preserve"> PAGEREF _Toc115353451 \h </w:instrText>
      </w:r>
      <w:r w:rsidRPr="007E6991">
        <w:rPr>
          <w:rFonts w:ascii="Calibri" w:eastAsiaTheme="minorEastAsia" w:hAnsi="Calibri" w:cs="Calibri"/>
          <w:sz w:val="24"/>
          <w:szCs w:val="24"/>
        </w:rPr>
      </w:r>
      <w:r w:rsidRPr="007E6991">
        <w:rPr>
          <w:rFonts w:ascii="Calibri" w:eastAsiaTheme="minorEastAsia" w:hAnsi="Calibri" w:cs="Calibri"/>
          <w:sz w:val="24"/>
          <w:szCs w:val="24"/>
        </w:rPr>
        <w:fldChar w:fldCharType="separate"/>
      </w:r>
      <w:r w:rsidRPr="007E6991">
        <w:rPr>
          <w:rFonts w:ascii="Calibri" w:eastAsiaTheme="minorEastAsia" w:hAnsi="Calibri" w:cs="Calibri"/>
          <w:sz w:val="24"/>
          <w:szCs w:val="24"/>
        </w:rPr>
        <w:t>9</w:t>
      </w:r>
      <w:r w:rsidRPr="007E6991">
        <w:rPr>
          <w:rFonts w:ascii="Calibri" w:eastAsiaTheme="minorEastAsia" w:hAnsi="Calibri" w:cs="Calibri"/>
          <w:sz w:val="24"/>
          <w:szCs w:val="24"/>
        </w:rPr>
        <w:fldChar w:fldCharType="end"/>
      </w:r>
    </w:p>
    <w:p w14:paraId="2A9BFEFA" w14:textId="4C67D9E5" w:rsidR="001B39DA" w:rsidRPr="007E6991" w:rsidRDefault="00000000" w:rsidP="007E6991">
      <w:pPr>
        <w:pStyle w:val="TM1"/>
        <w:rPr>
          <w:rFonts w:ascii="Calibri" w:eastAsiaTheme="minorEastAsia" w:hAnsi="Calibri" w:cs="Calibri"/>
          <w:sz w:val="24"/>
          <w:szCs w:val="24"/>
        </w:rPr>
      </w:pPr>
      <w:r w:rsidRPr="007E6991">
        <w:rPr>
          <w:rFonts w:ascii="Calibri" w:eastAsiaTheme="minorEastAsia" w:hAnsi="Calibri" w:cs="Calibri"/>
          <w:sz w:val="24"/>
          <w:szCs w:val="24"/>
        </w:rPr>
        <w:tab/>
        <w:t xml:space="preserve">2.2.3 </w:t>
      </w:r>
      <w:r w:rsidR="00EA3572" w:rsidRPr="007E6991">
        <w:rPr>
          <w:rFonts w:ascii="Calibri" w:eastAsiaTheme="minorEastAsia" w:hAnsi="Calibri" w:cs="Calibri"/>
          <w:sz w:val="24"/>
          <w:szCs w:val="24"/>
        </w:rPr>
        <w:t>آخر موعد لإرسال الطلبات</w:t>
      </w:r>
      <w:r w:rsidR="003A00B2" w:rsidRPr="007E6991">
        <w:rPr>
          <w:rFonts w:ascii="Calibri" w:eastAsiaTheme="minorEastAsia" w:hAnsi="Calibri" w:cs="Calibri"/>
          <w:sz w:val="24"/>
          <w:szCs w:val="24"/>
          <w:rtl w:val="0"/>
        </w:rPr>
        <w:t>………………………………………………………………………………………………….</w:t>
      </w:r>
      <w:r w:rsidR="00EA3572" w:rsidRPr="007E6991">
        <w:rPr>
          <w:rFonts w:ascii="Calibri" w:eastAsiaTheme="minorEastAsia" w:hAnsi="Calibri" w:cs="Calibri"/>
          <w:sz w:val="24"/>
          <w:szCs w:val="24"/>
        </w:rPr>
        <w:t xml:space="preserve"> </w:t>
      </w:r>
      <w:r w:rsidRPr="007E6991">
        <w:rPr>
          <w:rFonts w:ascii="Calibri" w:eastAsiaTheme="minorEastAsia" w:hAnsi="Calibri" w:cs="Calibri"/>
          <w:sz w:val="24"/>
          <w:szCs w:val="24"/>
        </w:rPr>
        <w:fldChar w:fldCharType="begin"/>
      </w:r>
      <w:r w:rsidRPr="007E6991">
        <w:rPr>
          <w:rFonts w:ascii="Calibri" w:eastAsiaTheme="minorEastAsia" w:hAnsi="Calibri" w:cs="Calibri"/>
          <w:sz w:val="24"/>
          <w:szCs w:val="24"/>
        </w:rPr>
        <w:instrText xml:space="preserve"> PAGEREF _Toc115353452 \h </w:instrText>
      </w:r>
      <w:r w:rsidRPr="007E6991">
        <w:rPr>
          <w:rFonts w:ascii="Calibri" w:eastAsiaTheme="minorEastAsia" w:hAnsi="Calibri" w:cs="Calibri"/>
          <w:sz w:val="24"/>
          <w:szCs w:val="24"/>
        </w:rPr>
      </w:r>
      <w:r w:rsidRPr="007E6991">
        <w:rPr>
          <w:rFonts w:ascii="Calibri" w:eastAsiaTheme="minorEastAsia" w:hAnsi="Calibri" w:cs="Calibri"/>
          <w:sz w:val="24"/>
          <w:szCs w:val="24"/>
        </w:rPr>
        <w:fldChar w:fldCharType="separate"/>
      </w:r>
      <w:r w:rsidRPr="007E6991">
        <w:rPr>
          <w:rFonts w:ascii="Calibri" w:eastAsiaTheme="minorEastAsia" w:hAnsi="Calibri" w:cs="Calibri"/>
          <w:sz w:val="24"/>
          <w:szCs w:val="24"/>
        </w:rPr>
        <w:t>9</w:t>
      </w:r>
      <w:r w:rsidRPr="007E6991">
        <w:rPr>
          <w:rFonts w:ascii="Calibri" w:eastAsiaTheme="minorEastAsia" w:hAnsi="Calibri" w:cs="Calibri"/>
          <w:sz w:val="24"/>
          <w:szCs w:val="24"/>
        </w:rPr>
        <w:fldChar w:fldCharType="end"/>
      </w:r>
    </w:p>
    <w:p w14:paraId="3D918B58" w14:textId="1E266911" w:rsidR="001B39DA" w:rsidRPr="007E6991" w:rsidRDefault="00000000" w:rsidP="007E6991">
      <w:pPr>
        <w:pStyle w:val="TM1"/>
        <w:rPr>
          <w:rFonts w:ascii="Calibri" w:eastAsiaTheme="minorEastAsia" w:hAnsi="Calibri" w:cs="Calibri"/>
          <w:sz w:val="24"/>
          <w:szCs w:val="24"/>
        </w:rPr>
      </w:pPr>
      <w:r w:rsidRPr="007E6991">
        <w:rPr>
          <w:rFonts w:ascii="Calibri" w:eastAsiaTheme="minorEastAsia" w:hAnsi="Calibri" w:cs="Calibri"/>
          <w:sz w:val="24"/>
          <w:szCs w:val="24"/>
        </w:rPr>
        <w:tab/>
        <w:t xml:space="preserve">2.2.4 </w:t>
      </w:r>
      <w:r w:rsidR="00EA3572" w:rsidRPr="007E6991">
        <w:rPr>
          <w:rFonts w:ascii="Calibri" w:eastAsiaTheme="minorEastAsia" w:hAnsi="Calibri" w:cs="Calibri"/>
          <w:sz w:val="24"/>
          <w:szCs w:val="24"/>
        </w:rPr>
        <w:t>معلومات أخرى حول المطالب</w:t>
      </w:r>
      <w:r w:rsidR="007E6991">
        <w:rPr>
          <w:rFonts w:ascii="Calibri" w:eastAsiaTheme="minorEastAsia" w:hAnsi="Calibri" w:cs="Calibri"/>
          <w:sz w:val="24"/>
          <w:szCs w:val="24"/>
          <w:rtl w:val="0"/>
        </w:rPr>
        <w:t>……</w:t>
      </w:r>
      <w:r w:rsidR="003A00B2" w:rsidRPr="007E6991">
        <w:rPr>
          <w:rFonts w:ascii="Calibri" w:eastAsiaTheme="minorEastAsia" w:hAnsi="Calibri" w:cs="Calibri"/>
          <w:sz w:val="24"/>
          <w:szCs w:val="24"/>
          <w:rtl w:val="0"/>
        </w:rPr>
        <w:t>………………………………………………………………………………………...</w:t>
      </w:r>
      <w:r w:rsidRPr="007E6991">
        <w:rPr>
          <w:rFonts w:ascii="Calibri" w:eastAsiaTheme="minorEastAsia" w:hAnsi="Calibri" w:cs="Calibri"/>
          <w:sz w:val="24"/>
          <w:szCs w:val="24"/>
        </w:rPr>
        <w:fldChar w:fldCharType="begin"/>
      </w:r>
      <w:r w:rsidRPr="007E6991">
        <w:rPr>
          <w:rFonts w:ascii="Calibri" w:eastAsiaTheme="minorEastAsia" w:hAnsi="Calibri" w:cs="Calibri"/>
          <w:sz w:val="24"/>
          <w:szCs w:val="24"/>
        </w:rPr>
        <w:instrText xml:space="preserve"> PAGEREF _Toc115353453 \h </w:instrText>
      </w:r>
      <w:r w:rsidRPr="007E6991">
        <w:rPr>
          <w:rFonts w:ascii="Calibri" w:eastAsiaTheme="minorEastAsia" w:hAnsi="Calibri" w:cs="Calibri"/>
          <w:sz w:val="24"/>
          <w:szCs w:val="24"/>
        </w:rPr>
      </w:r>
      <w:r w:rsidRPr="007E6991">
        <w:rPr>
          <w:rFonts w:ascii="Calibri" w:eastAsiaTheme="minorEastAsia" w:hAnsi="Calibri" w:cs="Calibri"/>
          <w:sz w:val="24"/>
          <w:szCs w:val="24"/>
        </w:rPr>
        <w:fldChar w:fldCharType="separate"/>
      </w:r>
      <w:r w:rsidRPr="007E6991">
        <w:rPr>
          <w:rFonts w:ascii="Calibri" w:eastAsiaTheme="minorEastAsia" w:hAnsi="Calibri" w:cs="Calibri"/>
          <w:sz w:val="24"/>
          <w:szCs w:val="24"/>
        </w:rPr>
        <w:t>9</w:t>
      </w:r>
      <w:r w:rsidRPr="007E6991">
        <w:rPr>
          <w:rFonts w:ascii="Calibri" w:eastAsiaTheme="minorEastAsia" w:hAnsi="Calibri" w:cs="Calibri"/>
          <w:sz w:val="24"/>
          <w:szCs w:val="24"/>
        </w:rPr>
        <w:fldChar w:fldCharType="end"/>
      </w:r>
    </w:p>
    <w:p w14:paraId="139B9699" w14:textId="722A50D8" w:rsidR="001B39DA" w:rsidRPr="007E6991" w:rsidRDefault="00000000" w:rsidP="007E6991">
      <w:pPr>
        <w:pStyle w:val="TM1"/>
        <w:rPr>
          <w:rFonts w:ascii="Calibri" w:eastAsiaTheme="minorEastAsia" w:hAnsi="Calibri" w:cs="Calibri"/>
          <w:sz w:val="24"/>
          <w:szCs w:val="24"/>
        </w:rPr>
      </w:pPr>
      <w:r w:rsidRPr="007E6991">
        <w:rPr>
          <w:rFonts w:ascii="Calibri" w:eastAsiaTheme="minorEastAsia" w:hAnsi="Calibri" w:cs="Calibri"/>
          <w:sz w:val="24"/>
          <w:szCs w:val="24"/>
        </w:rPr>
        <w:t>2.3</w:t>
      </w:r>
      <w:r w:rsidRPr="007E6991">
        <w:rPr>
          <w:rFonts w:ascii="Calibri" w:eastAsiaTheme="minorEastAsia" w:hAnsi="Calibri" w:cs="Calibri"/>
          <w:sz w:val="24"/>
          <w:szCs w:val="24"/>
        </w:rPr>
        <w:tab/>
      </w:r>
      <w:r w:rsidR="00EA3572" w:rsidRPr="007E6991">
        <w:rPr>
          <w:rFonts w:ascii="Calibri" w:eastAsiaTheme="minorEastAsia" w:hAnsi="Calibri" w:cs="Calibri"/>
          <w:sz w:val="24"/>
          <w:szCs w:val="24"/>
        </w:rPr>
        <w:t>تقييم واختيار المذكرات المفاهيمية</w:t>
      </w:r>
      <w:r w:rsidRPr="007E6991">
        <w:rPr>
          <w:rFonts w:ascii="Calibri" w:eastAsiaTheme="minorEastAsia" w:hAnsi="Calibri" w:cs="Calibri"/>
          <w:sz w:val="24"/>
          <w:szCs w:val="24"/>
        </w:rPr>
        <w:tab/>
      </w:r>
      <w:r w:rsidRPr="007E6991">
        <w:rPr>
          <w:rFonts w:ascii="Calibri" w:eastAsiaTheme="minorEastAsia" w:hAnsi="Calibri" w:cs="Calibri"/>
          <w:sz w:val="24"/>
          <w:szCs w:val="24"/>
        </w:rPr>
        <w:fldChar w:fldCharType="begin"/>
      </w:r>
      <w:r w:rsidRPr="007E6991">
        <w:rPr>
          <w:rFonts w:ascii="Calibri" w:eastAsiaTheme="minorEastAsia" w:hAnsi="Calibri" w:cs="Calibri"/>
          <w:sz w:val="24"/>
          <w:szCs w:val="24"/>
        </w:rPr>
        <w:instrText xml:space="preserve"> PAGEREF _Toc115353454 \h </w:instrText>
      </w:r>
      <w:r w:rsidRPr="007E6991">
        <w:rPr>
          <w:rFonts w:ascii="Calibri" w:eastAsiaTheme="minorEastAsia" w:hAnsi="Calibri" w:cs="Calibri"/>
          <w:sz w:val="24"/>
          <w:szCs w:val="24"/>
        </w:rPr>
      </w:r>
      <w:r w:rsidRPr="007E6991">
        <w:rPr>
          <w:rFonts w:ascii="Calibri" w:eastAsiaTheme="minorEastAsia" w:hAnsi="Calibri" w:cs="Calibri"/>
          <w:sz w:val="24"/>
          <w:szCs w:val="24"/>
        </w:rPr>
        <w:fldChar w:fldCharType="separate"/>
      </w:r>
      <w:r w:rsidRPr="007E6991">
        <w:rPr>
          <w:rFonts w:ascii="Calibri" w:eastAsiaTheme="minorEastAsia" w:hAnsi="Calibri" w:cs="Calibri"/>
          <w:sz w:val="24"/>
          <w:szCs w:val="24"/>
        </w:rPr>
        <w:t>10</w:t>
      </w:r>
      <w:r w:rsidRPr="007E6991">
        <w:rPr>
          <w:rFonts w:ascii="Calibri" w:eastAsiaTheme="minorEastAsia" w:hAnsi="Calibri" w:cs="Calibri"/>
          <w:sz w:val="24"/>
          <w:szCs w:val="24"/>
        </w:rPr>
        <w:fldChar w:fldCharType="end"/>
      </w:r>
    </w:p>
    <w:p w14:paraId="52ED2713" w14:textId="2952CF94" w:rsidR="001B39DA" w:rsidRPr="007E6991" w:rsidRDefault="00000000" w:rsidP="007E6991">
      <w:pPr>
        <w:pStyle w:val="TM1"/>
        <w:rPr>
          <w:rFonts w:ascii="Calibri" w:eastAsiaTheme="minorEastAsia" w:hAnsi="Calibri" w:cs="Calibri"/>
          <w:sz w:val="24"/>
          <w:szCs w:val="24"/>
        </w:rPr>
      </w:pPr>
      <w:r w:rsidRPr="007E6991">
        <w:rPr>
          <w:rFonts w:ascii="Calibri" w:eastAsiaTheme="minorEastAsia" w:hAnsi="Calibri" w:cs="Calibri"/>
          <w:sz w:val="24"/>
          <w:szCs w:val="24"/>
        </w:rPr>
        <w:t>2.4</w:t>
      </w:r>
      <w:r w:rsidRPr="007E6991">
        <w:rPr>
          <w:rFonts w:ascii="Calibri" w:eastAsiaTheme="minorEastAsia" w:hAnsi="Calibri" w:cs="Calibri"/>
          <w:sz w:val="24"/>
          <w:szCs w:val="24"/>
        </w:rPr>
        <w:tab/>
      </w:r>
      <w:r w:rsidR="00EA3572" w:rsidRPr="007E6991">
        <w:rPr>
          <w:rFonts w:ascii="Calibri" w:eastAsiaTheme="minorEastAsia" w:hAnsi="Calibri" w:cs="Calibri"/>
          <w:sz w:val="24"/>
          <w:szCs w:val="24"/>
        </w:rPr>
        <w:t>تقديم المستندات الداعمة لمذكرة المفاهيم</w:t>
      </w:r>
      <w:r w:rsidRPr="007E6991">
        <w:rPr>
          <w:rFonts w:ascii="Calibri" w:eastAsiaTheme="minorEastAsia" w:hAnsi="Calibri" w:cs="Calibri"/>
          <w:sz w:val="24"/>
          <w:szCs w:val="24"/>
        </w:rPr>
        <w:t xml:space="preserve"> </w:t>
      </w:r>
      <w:r w:rsidRPr="007E6991">
        <w:rPr>
          <w:rFonts w:ascii="Calibri" w:eastAsiaTheme="minorEastAsia" w:hAnsi="Calibri" w:cs="Calibri"/>
          <w:sz w:val="24"/>
          <w:szCs w:val="24"/>
        </w:rPr>
        <w:tab/>
      </w:r>
      <w:r w:rsidRPr="007E6991">
        <w:rPr>
          <w:rFonts w:ascii="Calibri" w:eastAsiaTheme="minorEastAsia" w:hAnsi="Calibri" w:cs="Calibri"/>
          <w:sz w:val="24"/>
          <w:szCs w:val="24"/>
        </w:rPr>
        <w:fldChar w:fldCharType="begin"/>
      </w:r>
      <w:r w:rsidRPr="007E6991">
        <w:rPr>
          <w:rFonts w:ascii="Calibri" w:eastAsiaTheme="minorEastAsia" w:hAnsi="Calibri" w:cs="Calibri"/>
          <w:sz w:val="24"/>
          <w:szCs w:val="24"/>
        </w:rPr>
        <w:instrText xml:space="preserve"> PAGEREF _Toc115353455 \h </w:instrText>
      </w:r>
      <w:r w:rsidRPr="007E6991">
        <w:rPr>
          <w:rFonts w:ascii="Calibri" w:eastAsiaTheme="minorEastAsia" w:hAnsi="Calibri" w:cs="Calibri"/>
          <w:sz w:val="24"/>
          <w:szCs w:val="24"/>
        </w:rPr>
      </w:r>
      <w:r w:rsidRPr="007E6991">
        <w:rPr>
          <w:rFonts w:ascii="Calibri" w:eastAsiaTheme="minorEastAsia" w:hAnsi="Calibri" w:cs="Calibri"/>
          <w:sz w:val="24"/>
          <w:szCs w:val="24"/>
        </w:rPr>
        <w:fldChar w:fldCharType="separate"/>
      </w:r>
      <w:r w:rsidRPr="007E6991">
        <w:rPr>
          <w:rFonts w:ascii="Calibri" w:eastAsiaTheme="minorEastAsia" w:hAnsi="Calibri" w:cs="Calibri"/>
          <w:sz w:val="24"/>
          <w:szCs w:val="24"/>
        </w:rPr>
        <w:t>12</w:t>
      </w:r>
      <w:r w:rsidRPr="007E6991">
        <w:rPr>
          <w:rFonts w:ascii="Calibri" w:eastAsiaTheme="minorEastAsia" w:hAnsi="Calibri" w:cs="Calibri"/>
          <w:sz w:val="24"/>
          <w:szCs w:val="24"/>
        </w:rPr>
        <w:fldChar w:fldCharType="end"/>
      </w:r>
    </w:p>
    <w:p w14:paraId="6F00E648" w14:textId="730BE97D" w:rsidR="001B39DA" w:rsidRPr="007E6991" w:rsidRDefault="00000000" w:rsidP="007E6991">
      <w:pPr>
        <w:pStyle w:val="TM1"/>
        <w:rPr>
          <w:rFonts w:ascii="Calibri" w:eastAsiaTheme="minorEastAsia" w:hAnsi="Calibri" w:cs="Calibri"/>
          <w:sz w:val="24"/>
          <w:szCs w:val="24"/>
        </w:rPr>
      </w:pPr>
      <w:r w:rsidRPr="007E6991">
        <w:rPr>
          <w:rFonts w:ascii="Calibri" w:eastAsiaTheme="minorEastAsia" w:hAnsi="Calibri" w:cs="Calibri"/>
          <w:sz w:val="24"/>
          <w:szCs w:val="24"/>
        </w:rPr>
        <w:t>2.5</w:t>
      </w:r>
      <w:r w:rsidRPr="007E6991">
        <w:rPr>
          <w:rFonts w:ascii="Calibri" w:eastAsiaTheme="minorEastAsia" w:hAnsi="Calibri" w:cs="Calibri"/>
          <w:sz w:val="24"/>
          <w:szCs w:val="24"/>
        </w:rPr>
        <w:tab/>
      </w:r>
      <w:r w:rsidR="00EA3572" w:rsidRPr="007E6991">
        <w:rPr>
          <w:rFonts w:ascii="Calibri" w:eastAsiaTheme="minorEastAsia" w:hAnsi="Calibri" w:cs="Calibri"/>
          <w:sz w:val="24"/>
          <w:szCs w:val="24"/>
        </w:rPr>
        <w:t>الإخطار بقرار خبراء فرنسا</w:t>
      </w:r>
      <w:r w:rsidRPr="007E6991">
        <w:rPr>
          <w:rFonts w:ascii="Calibri" w:eastAsiaTheme="minorEastAsia" w:hAnsi="Calibri" w:cs="Calibri"/>
          <w:sz w:val="24"/>
          <w:szCs w:val="24"/>
        </w:rPr>
        <w:tab/>
      </w:r>
      <w:r w:rsidRPr="007E6991">
        <w:rPr>
          <w:rFonts w:ascii="Calibri" w:eastAsiaTheme="minorEastAsia" w:hAnsi="Calibri" w:cs="Calibri"/>
          <w:sz w:val="24"/>
          <w:szCs w:val="24"/>
        </w:rPr>
        <w:fldChar w:fldCharType="begin"/>
      </w:r>
      <w:r w:rsidRPr="007E6991">
        <w:rPr>
          <w:rFonts w:ascii="Calibri" w:eastAsiaTheme="minorEastAsia" w:hAnsi="Calibri" w:cs="Calibri"/>
          <w:sz w:val="24"/>
          <w:szCs w:val="24"/>
        </w:rPr>
        <w:instrText xml:space="preserve"> PAGEREF _Toc115353456 \h </w:instrText>
      </w:r>
      <w:r w:rsidRPr="007E6991">
        <w:rPr>
          <w:rFonts w:ascii="Calibri" w:eastAsiaTheme="minorEastAsia" w:hAnsi="Calibri" w:cs="Calibri"/>
          <w:sz w:val="24"/>
          <w:szCs w:val="24"/>
        </w:rPr>
      </w:r>
      <w:r w:rsidRPr="007E6991">
        <w:rPr>
          <w:rFonts w:ascii="Calibri" w:eastAsiaTheme="minorEastAsia" w:hAnsi="Calibri" w:cs="Calibri"/>
          <w:sz w:val="24"/>
          <w:szCs w:val="24"/>
        </w:rPr>
        <w:fldChar w:fldCharType="separate"/>
      </w:r>
      <w:r w:rsidRPr="007E6991">
        <w:rPr>
          <w:rFonts w:ascii="Calibri" w:eastAsiaTheme="minorEastAsia" w:hAnsi="Calibri" w:cs="Calibri"/>
          <w:sz w:val="24"/>
          <w:szCs w:val="24"/>
        </w:rPr>
        <w:t>13</w:t>
      </w:r>
      <w:r w:rsidRPr="007E6991">
        <w:rPr>
          <w:rFonts w:ascii="Calibri" w:eastAsiaTheme="minorEastAsia" w:hAnsi="Calibri" w:cs="Calibri"/>
          <w:sz w:val="24"/>
          <w:szCs w:val="24"/>
        </w:rPr>
        <w:fldChar w:fldCharType="end"/>
      </w:r>
    </w:p>
    <w:p w14:paraId="108F44F5" w14:textId="78DB619C" w:rsidR="001B39DA" w:rsidRPr="007E6991" w:rsidRDefault="00000000" w:rsidP="007E6991">
      <w:pPr>
        <w:pStyle w:val="TM1"/>
        <w:rPr>
          <w:rFonts w:ascii="Calibri" w:eastAsiaTheme="minorEastAsia" w:hAnsi="Calibri" w:cs="Calibri"/>
          <w:sz w:val="24"/>
          <w:szCs w:val="24"/>
        </w:rPr>
      </w:pPr>
      <w:r w:rsidRPr="007E6991">
        <w:rPr>
          <w:rFonts w:ascii="Calibri" w:eastAsiaTheme="minorEastAsia" w:hAnsi="Calibri" w:cs="Calibri"/>
          <w:sz w:val="24"/>
          <w:szCs w:val="24"/>
        </w:rPr>
        <w:t>2.6</w:t>
      </w:r>
      <w:r w:rsidRPr="007E6991">
        <w:rPr>
          <w:rFonts w:ascii="Calibri" w:eastAsiaTheme="minorEastAsia" w:hAnsi="Calibri" w:cs="Calibri"/>
          <w:sz w:val="24"/>
          <w:szCs w:val="24"/>
        </w:rPr>
        <w:tab/>
      </w:r>
      <w:r w:rsidR="00EA3572" w:rsidRPr="007E6991">
        <w:rPr>
          <w:rFonts w:ascii="Calibri" w:eastAsiaTheme="minorEastAsia" w:hAnsi="Calibri" w:cs="Calibri"/>
          <w:sz w:val="24"/>
          <w:szCs w:val="24"/>
        </w:rPr>
        <w:t>التحقق من الطلبات الكاملة</w:t>
      </w:r>
      <w:r w:rsidRPr="007E6991">
        <w:rPr>
          <w:rFonts w:ascii="Calibri" w:eastAsiaTheme="minorEastAsia" w:hAnsi="Calibri" w:cs="Calibri"/>
          <w:sz w:val="24"/>
          <w:szCs w:val="24"/>
        </w:rPr>
        <w:t xml:space="preserve"> </w:t>
      </w:r>
      <w:r w:rsidRPr="007E6991">
        <w:rPr>
          <w:rFonts w:ascii="Calibri" w:eastAsiaTheme="minorEastAsia" w:hAnsi="Calibri" w:cs="Calibri"/>
          <w:sz w:val="24"/>
          <w:szCs w:val="24"/>
        </w:rPr>
        <w:tab/>
      </w:r>
      <w:r w:rsidRPr="007E6991">
        <w:rPr>
          <w:rFonts w:ascii="Calibri" w:eastAsiaTheme="minorEastAsia" w:hAnsi="Calibri" w:cs="Calibri"/>
          <w:sz w:val="24"/>
          <w:szCs w:val="24"/>
        </w:rPr>
        <w:fldChar w:fldCharType="begin"/>
      </w:r>
      <w:r w:rsidRPr="007E6991">
        <w:rPr>
          <w:rFonts w:ascii="Calibri" w:eastAsiaTheme="minorEastAsia" w:hAnsi="Calibri" w:cs="Calibri"/>
          <w:sz w:val="24"/>
          <w:szCs w:val="24"/>
        </w:rPr>
        <w:instrText xml:space="preserve"> PAGEREF _Toc115353457 \h </w:instrText>
      </w:r>
      <w:r w:rsidRPr="007E6991">
        <w:rPr>
          <w:rFonts w:ascii="Calibri" w:eastAsiaTheme="minorEastAsia" w:hAnsi="Calibri" w:cs="Calibri"/>
          <w:sz w:val="24"/>
          <w:szCs w:val="24"/>
        </w:rPr>
      </w:r>
      <w:r w:rsidRPr="007E6991">
        <w:rPr>
          <w:rFonts w:ascii="Calibri" w:eastAsiaTheme="minorEastAsia" w:hAnsi="Calibri" w:cs="Calibri"/>
          <w:sz w:val="24"/>
          <w:szCs w:val="24"/>
        </w:rPr>
        <w:fldChar w:fldCharType="separate"/>
      </w:r>
      <w:r w:rsidRPr="007E6991">
        <w:rPr>
          <w:rFonts w:ascii="Calibri" w:eastAsiaTheme="minorEastAsia" w:hAnsi="Calibri" w:cs="Calibri"/>
          <w:sz w:val="24"/>
          <w:szCs w:val="24"/>
        </w:rPr>
        <w:t>14</w:t>
      </w:r>
      <w:r w:rsidRPr="007E6991">
        <w:rPr>
          <w:rFonts w:ascii="Calibri" w:eastAsiaTheme="minorEastAsia" w:hAnsi="Calibri" w:cs="Calibri"/>
          <w:sz w:val="24"/>
          <w:szCs w:val="24"/>
        </w:rPr>
        <w:fldChar w:fldCharType="end"/>
      </w:r>
    </w:p>
    <w:p w14:paraId="63551496" w14:textId="53CE25CE" w:rsidR="001B39DA" w:rsidRPr="007E6991" w:rsidRDefault="00000000" w:rsidP="007E6991">
      <w:pPr>
        <w:pStyle w:val="TM1"/>
        <w:rPr>
          <w:rFonts w:ascii="Calibri" w:eastAsiaTheme="minorEastAsia" w:hAnsi="Calibri" w:cs="Calibri"/>
          <w:sz w:val="24"/>
          <w:szCs w:val="24"/>
        </w:rPr>
      </w:pPr>
      <w:r w:rsidRPr="007E6991">
        <w:rPr>
          <w:rFonts w:ascii="Calibri" w:eastAsiaTheme="minorEastAsia" w:hAnsi="Calibri" w:cs="Calibri"/>
          <w:sz w:val="24"/>
          <w:szCs w:val="24"/>
        </w:rPr>
        <w:t>2.7</w:t>
      </w:r>
      <w:r w:rsidRPr="007E6991">
        <w:rPr>
          <w:rFonts w:ascii="Calibri" w:eastAsiaTheme="minorEastAsia" w:hAnsi="Calibri" w:cs="Calibri"/>
          <w:sz w:val="24"/>
          <w:szCs w:val="24"/>
        </w:rPr>
        <w:tab/>
      </w:r>
      <w:r w:rsidR="00EA3572" w:rsidRPr="007E6991">
        <w:rPr>
          <w:rFonts w:ascii="Calibri" w:eastAsiaTheme="minorEastAsia" w:hAnsi="Calibri" w:cs="Calibri"/>
          <w:sz w:val="24"/>
          <w:szCs w:val="24"/>
        </w:rPr>
        <w:t>الإخطار بقرار خبراء فرنسا</w:t>
      </w:r>
      <w:r w:rsidRPr="007E6991">
        <w:rPr>
          <w:rFonts w:ascii="Calibri" w:eastAsiaTheme="minorEastAsia" w:hAnsi="Calibri" w:cs="Calibri"/>
          <w:sz w:val="24"/>
          <w:szCs w:val="24"/>
        </w:rPr>
        <w:tab/>
      </w:r>
      <w:r w:rsidRPr="007E6991">
        <w:rPr>
          <w:rFonts w:ascii="Calibri" w:eastAsiaTheme="minorEastAsia" w:hAnsi="Calibri" w:cs="Calibri"/>
          <w:sz w:val="24"/>
          <w:szCs w:val="24"/>
        </w:rPr>
        <w:fldChar w:fldCharType="begin"/>
      </w:r>
      <w:r w:rsidRPr="007E6991">
        <w:rPr>
          <w:rFonts w:ascii="Calibri" w:eastAsiaTheme="minorEastAsia" w:hAnsi="Calibri" w:cs="Calibri"/>
          <w:sz w:val="24"/>
          <w:szCs w:val="24"/>
        </w:rPr>
        <w:instrText xml:space="preserve"> PAGEREF _Toc115353458 \h </w:instrText>
      </w:r>
      <w:r w:rsidRPr="007E6991">
        <w:rPr>
          <w:rFonts w:ascii="Calibri" w:eastAsiaTheme="minorEastAsia" w:hAnsi="Calibri" w:cs="Calibri"/>
          <w:sz w:val="24"/>
          <w:szCs w:val="24"/>
        </w:rPr>
      </w:r>
      <w:r w:rsidRPr="007E6991">
        <w:rPr>
          <w:rFonts w:ascii="Calibri" w:eastAsiaTheme="minorEastAsia" w:hAnsi="Calibri" w:cs="Calibri"/>
          <w:sz w:val="24"/>
          <w:szCs w:val="24"/>
        </w:rPr>
        <w:fldChar w:fldCharType="separate"/>
      </w:r>
      <w:r w:rsidRPr="007E6991">
        <w:rPr>
          <w:rFonts w:ascii="Calibri" w:eastAsiaTheme="minorEastAsia" w:hAnsi="Calibri" w:cs="Calibri"/>
          <w:sz w:val="24"/>
          <w:szCs w:val="24"/>
        </w:rPr>
        <w:t>16</w:t>
      </w:r>
      <w:r w:rsidRPr="007E6991">
        <w:rPr>
          <w:rFonts w:ascii="Calibri" w:eastAsiaTheme="minorEastAsia" w:hAnsi="Calibri" w:cs="Calibri"/>
          <w:sz w:val="24"/>
          <w:szCs w:val="24"/>
        </w:rPr>
        <w:fldChar w:fldCharType="end"/>
      </w:r>
    </w:p>
    <w:p w14:paraId="5203B76D" w14:textId="00A74987" w:rsidR="001B39DA" w:rsidRPr="007E6991" w:rsidRDefault="00000000" w:rsidP="007E6991">
      <w:pPr>
        <w:pStyle w:val="TM1"/>
        <w:rPr>
          <w:rFonts w:ascii="Calibri" w:eastAsiaTheme="minorEastAsia" w:hAnsi="Calibri" w:cs="Calibri"/>
          <w:sz w:val="24"/>
          <w:szCs w:val="24"/>
        </w:rPr>
      </w:pPr>
      <w:r w:rsidRPr="007E6991">
        <w:rPr>
          <w:rFonts w:ascii="Calibri" w:eastAsiaTheme="minorEastAsia" w:hAnsi="Calibri" w:cs="Calibri"/>
          <w:sz w:val="24"/>
          <w:szCs w:val="24"/>
        </w:rPr>
        <w:t>2.8</w:t>
      </w:r>
      <w:r w:rsidRPr="007E6991">
        <w:rPr>
          <w:rFonts w:ascii="Calibri" w:eastAsiaTheme="minorEastAsia" w:hAnsi="Calibri" w:cs="Calibri"/>
          <w:sz w:val="24"/>
          <w:szCs w:val="24"/>
        </w:rPr>
        <w:tab/>
      </w:r>
      <w:r w:rsidR="00EA3572" w:rsidRPr="007E6991">
        <w:rPr>
          <w:rFonts w:ascii="Calibri" w:eastAsiaTheme="minorEastAsia" w:hAnsi="Calibri" w:cs="Calibri"/>
          <w:sz w:val="24"/>
          <w:szCs w:val="24"/>
        </w:rPr>
        <w:t>حماية البيانات الشخصية والسرية</w:t>
      </w:r>
      <w:r w:rsidRPr="007E6991">
        <w:rPr>
          <w:rFonts w:ascii="Calibri" w:eastAsiaTheme="minorEastAsia" w:hAnsi="Calibri" w:cs="Calibri"/>
          <w:sz w:val="24"/>
          <w:szCs w:val="24"/>
        </w:rPr>
        <w:tab/>
      </w:r>
      <w:r w:rsidRPr="007E6991">
        <w:rPr>
          <w:rFonts w:ascii="Calibri" w:eastAsiaTheme="minorEastAsia" w:hAnsi="Calibri" w:cs="Calibri"/>
          <w:sz w:val="24"/>
          <w:szCs w:val="24"/>
        </w:rPr>
        <w:fldChar w:fldCharType="begin"/>
      </w:r>
      <w:r w:rsidRPr="007E6991">
        <w:rPr>
          <w:rFonts w:ascii="Calibri" w:eastAsiaTheme="minorEastAsia" w:hAnsi="Calibri" w:cs="Calibri"/>
          <w:sz w:val="24"/>
          <w:szCs w:val="24"/>
        </w:rPr>
        <w:instrText xml:space="preserve"> PAGEREF _Toc115353459 \h </w:instrText>
      </w:r>
      <w:r w:rsidRPr="007E6991">
        <w:rPr>
          <w:rFonts w:ascii="Calibri" w:eastAsiaTheme="minorEastAsia" w:hAnsi="Calibri" w:cs="Calibri"/>
          <w:sz w:val="24"/>
          <w:szCs w:val="24"/>
        </w:rPr>
      </w:r>
      <w:r w:rsidRPr="007E6991">
        <w:rPr>
          <w:rFonts w:ascii="Calibri" w:eastAsiaTheme="minorEastAsia" w:hAnsi="Calibri" w:cs="Calibri"/>
          <w:sz w:val="24"/>
          <w:szCs w:val="24"/>
        </w:rPr>
        <w:fldChar w:fldCharType="separate"/>
      </w:r>
      <w:r w:rsidRPr="007E6991">
        <w:rPr>
          <w:rFonts w:ascii="Calibri" w:eastAsiaTheme="minorEastAsia" w:hAnsi="Calibri" w:cs="Calibri"/>
          <w:sz w:val="24"/>
          <w:szCs w:val="24"/>
        </w:rPr>
        <w:t>17</w:t>
      </w:r>
      <w:r w:rsidRPr="007E6991">
        <w:rPr>
          <w:rFonts w:ascii="Calibri" w:eastAsiaTheme="minorEastAsia" w:hAnsi="Calibri" w:cs="Calibri"/>
          <w:sz w:val="24"/>
          <w:szCs w:val="24"/>
        </w:rPr>
        <w:fldChar w:fldCharType="end"/>
      </w:r>
    </w:p>
    <w:p w14:paraId="73A0B0E1" w14:textId="0AC2F70A" w:rsidR="001B39DA" w:rsidRPr="007E6991" w:rsidRDefault="00000000">
      <w:pPr>
        <w:pStyle w:val="TM1"/>
        <w:rPr>
          <w:rFonts w:ascii="Calibri" w:eastAsiaTheme="minorEastAsia" w:hAnsi="Calibri" w:cs="Calibri"/>
          <w:sz w:val="24"/>
          <w:szCs w:val="24"/>
        </w:rPr>
      </w:pPr>
      <w:r w:rsidRPr="007E6991">
        <w:rPr>
          <w:rFonts w:ascii="Calibri" w:eastAsiaTheme="minorEastAsia" w:hAnsi="Calibri" w:cs="Calibri"/>
          <w:sz w:val="24"/>
          <w:szCs w:val="24"/>
        </w:rPr>
        <w:t>III.</w:t>
      </w:r>
      <w:r w:rsidRPr="007E6991">
        <w:rPr>
          <w:rFonts w:ascii="Calibri" w:eastAsiaTheme="minorEastAsia" w:hAnsi="Calibri" w:cs="Calibri"/>
          <w:sz w:val="24"/>
          <w:szCs w:val="24"/>
        </w:rPr>
        <w:tab/>
      </w:r>
      <w:r w:rsidR="00EA3572" w:rsidRPr="007E6991">
        <w:rPr>
          <w:rFonts w:ascii="Calibri" w:eastAsiaTheme="minorEastAsia" w:hAnsi="Calibri" w:cs="Calibri"/>
          <w:sz w:val="24"/>
          <w:szCs w:val="24"/>
        </w:rPr>
        <w:t>قائمة الملاحق</w:t>
      </w:r>
      <w:r w:rsidRPr="007E6991">
        <w:rPr>
          <w:rFonts w:ascii="Calibri" w:eastAsiaTheme="minorEastAsia" w:hAnsi="Calibri" w:cs="Calibri"/>
          <w:sz w:val="24"/>
          <w:szCs w:val="24"/>
        </w:rPr>
        <w:tab/>
      </w:r>
      <w:r w:rsidRPr="007E6991">
        <w:rPr>
          <w:rFonts w:ascii="Calibri" w:eastAsiaTheme="minorEastAsia" w:hAnsi="Calibri" w:cs="Calibri"/>
          <w:sz w:val="24"/>
          <w:szCs w:val="24"/>
        </w:rPr>
        <w:fldChar w:fldCharType="begin"/>
      </w:r>
      <w:r w:rsidRPr="007E6991">
        <w:rPr>
          <w:rFonts w:ascii="Calibri" w:eastAsiaTheme="minorEastAsia" w:hAnsi="Calibri" w:cs="Calibri"/>
          <w:sz w:val="24"/>
          <w:szCs w:val="24"/>
        </w:rPr>
        <w:instrText xml:space="preserve"> PAGEREF _Toc115353460 \h </w:instrText>
      </w:r>
      <w:r w:rsidRPr="007E6991">
        <w:rPr>
          <w:rFonts w:ascii="Calibri" w:eastAsiaTheme="minorEastAsia" w:hAnsi="Calibri" w:cs="Calibri"/>
          <w:sz w:val="24"/>
          <w:szCs w:val="24"/>
        </w:rPr>
      </w:r>
      <w:r w:rsidRPr="007E6991">
        <w:rPr>
          <w:rFonts w:ascii="Calibri" w:eastAsiaTheme="minorEastAsia" w:hAnsi="Calibri" w:cs="Calibri"/>
          <w:sz w:val="24"/>
          <w:szCs w:val="24"/>
        </w:rPr>
        <w:fldChar w:fldCharType="separate"/>
      </w:r>
      <w:r w:rsidRPr="007E6991">
        <w:rPr>
          <w:rFonts w:ascii="Calibri" w:eastAsiaTheme="minorEastAsia" w:hAnsi="Calibri" w:cs="Calibri"/>
          <w:sz w:val="24"/>
          <w:szCs w:val="24"/>
        </w:rPr>
        <w:t>19</w:t>
      </w:r>
      <w:r w:rsidRPr="007E6991">
        <w:rPr>
          <w:rFonts w:ascii="Calibri" w:eastAsiaTheme="minorEastAsia" w:hAnsi="Calibri" w:cs="Calibri"/>
          <w:sz w:val="24"/>
          <w:szCs w:val="24"/>
        </w:rPr>
        <w:fldChar w:fldCharType="end"/>
      </w:r>
    </w:p>
    <w:p w14:paraId="6B1DBDBD" w14:textId="6F04E2AF" w:rsidR="001B39DA" w:rsidRPr="003A00B2" w:rsidRDefault="00000000">
      <w:pPr>
        <w:spacing w:line="240" w:lineRule="auto"/>
        <w:rPr>
          <w:rFonts w:ascii="Calibri" w:hAnsi="Calibri" w:cs="Calibri"/>
          <w:sz w:val="24"/>
          <w:szCs w:val="24"/>
        </w:rPr>
      </w:pPr>
      <w:r w:rsidRPr="003A00B2">
        <w:rPr>
          <w:rFonts w:ascii="Calibri" w:hAnsi="Calibri" w:cs="Calibri"/>
          <w:sz w:val="24"/>
          <w:szCs w:val="24"/>
        </w:rPr>
        <w:br w:type="page"/>
      </w:r>
    </w:p>
    <w:p w14:paraId="29794A7D" w14:textId="77777777" w:rsidR="001B39DA" w:rsidRPr="003A00B2" w:rsidRDefault="001B39DA">
      <w:pPr>
        <w:rPr>
          <w:rFonts w:ascii="Calibri" w:hAnsi="Calibri" w:cs="Calibri"/>
          <w:sz w:val="24"/>
          <w:szCs w:val="24"/>
        </w:rPr>
      </w:pPr>
    </w:p>
    <w:p w14:paraId="79112C2D" w14:textId="4A9070E9" w:rsidR="001B39DA" w:rsidRPr="003A00B2" w:rsidRDefault="00000000">
      <w:pPr>
        <w:pStyle w:val="Titre1"/>
        <w:spacing w:before="120"/>
        <w:ind w:left="714" w:hanging="357"/>
        <w:rPr>
          <w:rFonts w:ascii="Calibri" w:hAnsi="Calibri" w:cs="Calibri"/>
          <w:sz w:val="24"/>
          <w:szCs w:val="24"/>
        </w:rPr>
      </w:pPr>
      <w:r w:rsidRPr="003A00B2">
        <w:rPr>
          <w:rFonts w:ascii="Calibri" w:hAnsi="Calibri" w:cs="Calibri"/>
          <w:sz w:val="24"/>
          <w:szCs w:val="24"/>
        </w:rPr>
        <w:fldChar w:fldCharType="end"/>
      </w:r>
      <w:bookmarkStart w:id="35" w:name="_Toc115353440"/>
      <w:bookmarkEnd w:id="3"/>
      <w:r w:rsidRPr="003A00B2">
        <w:rPr>
          <w:rFonts w:ascii="Calibri" w:hAnsi="Calibri" w:cs="Calibri"/>
          <w:sz w:val="24"/>
          <w:szCs w:val="24"/>
        </w:rPr>
        <w:t>مشروع "أجيال مساواة"</w:t>
      </w:r>
      <w:bookmarkEnd w:id="35"/>
      <w:r w:rsidRPr="003A00B2">
        <w:rPr>
          <w:rFonts w:ascii="Calibri" w:hAnsi="Calibri" w:cs="Calibri"/>
          <w:sz w:val="24"/>
          <w:szCs w:val="24"/>
        </w:rPr>
        <w:t xml:space="preserve"> </w:t>
      </w:r>
      <w:bookmarkStart w:id="36" w:name="_Toc494274342"/>
      <w:bookmarkStart w:id="37" w:name="_Toc494274388"/>
      <w:bookmarkEnd w:id="36"/>
      <w:bookmarkEnd w:id="37"/>
    </w:p>
    <w:p w14:paraId="0752E907" w14:textId="77777777" w:rsidR="001B39DA" w:rsidRPr="001B0A80" w:rsidRDefault="00000000">
      <w:pPr>
        <w:pStyle w:val="P68B1DB1-Titre211"/>
        <w:keepLines/>
        <w:widowControl/>
        <w:numPr>
          <w:ilvl w:val="1"/>
          <w:numId w:val="18"/>
        </w:numPr>
        <w:shd w:val="clear" w:color="auto" w:fill="C6D9F1" w:themeFill="text2" w:themeFillTint="33"/>
        <w:tabs>
          <w:tab w:val="left" w:pos="567"/>
        </w:tabs>
        <w:spacing w:line="240" w:lineRule="auto"/>
        <w:ind w:left="567" w:hanging="567"/>
        <w:jc w:val="both"/>
        <w:rPr>
          <w:rFonts w:ascii="Calibri" w:hAnsi="Calibri" w:cs="Calibri"/>
          <w:b w:val="0"/>
          <w:bCs/>
          <w:sz w:val="24"/>
          <w:szCs w:val="24"/>
        </w:rPr>
      </w:pPr>
      <w:bookmarkStart w:id="38" w:name="_Toc115353441"/>
      <w:r w:rsidRPr="001B0A80">
        <w:rPr>
          <w:rFonts w:ascii="Calibri" w:hAnsi="Calibri" w:cs="Calibri"/>
          <w:b w:val="0"/>
          <w:bCs/>
          <w:sz w:val="24"/>
          <w:szCs w:val="24"/>
        </w:rPr>
        <w:t>السياق</w:t>
      </w:r>
      <w:bookmarkEnd w:id="38"/>
    </w:p>
    <w:p w14:paraId="4C4BDB62" w14:textId="479AC9AE" w:rsidR="001B39DA" w:rsidRPr="003A00B2" w:rsidRDefault="00000000">
      <w:pPr>
        <w:pStyle w:val="P68B1DB1-Normal12"/>
        <w:autoSpaceDN w:val="0"/>
        <w:spacing w:before="120" w:after="120" w:line="276" w:lineRule="auto"/>
        <w:jc w:val="both"/>
        <w:textAlignment w:val="baseline"/>
        <w:rPr>
          <w:rFonts w:ascii="Calibri" w:hAnsi="Calibri" w:cs="Calibri"/>
          <w:sz w:val="24"/>
          <w:szCs w:val="24"/>
        </w:rPr>
      </w:pPr>
      <w:r w:rsidRPr="003A00B2">
        <w:rPr>
          <w:rFonts w:ascii="Calibri" w:hAnsi="Calibri" w:cs="Calibri"/>
          <w:sz w:val="24"/>
          <w:szCs w:val="24"/>
        </w:rPr>
        <w:t xml:space="preserve">مشروع "أجيال مساواة" هو برنامج إقليمي تموله الوكالة الفرنسية للتنمية (AFD) يهدف إلى تعزيز ثقافة المساواة بين النساء والرجال في الجزائر وليبيا والمغرب وتونس من خلال دعم مختلف أصحاب المصلحة الوطنيين والمحليين (السلطات العامة، المجتمع المدني، وسائل الإعلام) الملتزمين بالقضية و / أو القادرًين على المساهمة في دمج أفضل للنوع الاجتماعي في السياسات العامة وتملك الرهانات من قبل الرأي العام / السكان / المواطنين، إلخ... </w:t>
      </w:r>
    </w:p>
    <w:p w14:paraId="39D73AAD" w14:textId="70039EDA" w:rsidR="001B39DA" w:rsidRPr="003A00B2" w:rsidRDefault="00000000">
      <w:pPr>
        <w:pStyle w:val="P68B1DB1-Normal12"/>
        <w:autoSpaceDN w:val="0"/>
        <w:spacing w:before="120" w:after="120" w:line="276" w:lineRule="auto"/>
        <w:jc w:val="both"/>
        <w:textAlignment w:val="baseline"/>
        <w:rPr>
          <w:rFonts w:ascii="Calibri" w:hAnsi="Calibri" w:cs="Calibri"/>
          <w:sz w:val="24"/>
          <w:szCs w:val="24"/>
        </w:rPr>
      </w:pPr>
      <w:r w:rsidRPr="003A00B2">
        <w:rPr>
          <w:rFonts w:ascii="Calibri" w:hAnsi="Calibri" w:cs="Calibri"/>
          <w:sz w:val="24"/>
          <w:szCs w:val="24"/>
        </w:rPr>
        <w:t>يتمثل الهدف من المشروع الذي تنفذه مؤسسة خبراء فرنسا في إطار البرنامج الإقليمي في دعم نشطاء المجتمع المدني الفاعلة في كل من البلدان الأربعة فيما يتعلق بنعزيز المساواة بين الجنسين على الصعيدين المحلي والوطني والإقليمي. تم تحديد موضوعين للتدخل من المنتظر أن يكونا محور أنشطة دعم منظمات المجتمع المدني المستفيدة من الدعم:</w:t>
      </w:r>
    </w:p>
    <w:p w14:paraId="10F2CA74" w14:textId="223CBB15" w:rsidR="001B39DA" w:rsidRPr="003A00B2" w:rsidRDefault="00000000">
      <w:pPr>
        <w:pStyle w:val="P68B1DB1-Paragraphedeliste13"/>
        <w:numPr>
          <w:ilvl w:val="0"/>
          <w:numId w:val="9"/>
        </w:numPr>
        <w:autoSpaceDN w:val="0"/>
        <w:spacing w:before="120" w:after="120" w:line="276" w:lineRule="auto"/>
        <w:jc w:val="both"/>
        <w:textAlignment w:val="baseline"/>
        <w:rPr>
          <w:rFonts w:ascii="Calibri" w:hAnsi="Calibri" w:cs="Calibri"/>
          <w:sz w:val="24"/>
          <w:szCs w:val="24"/>
        </w:rPr>
      </w:pPr>
      <w:r w:rsidRPr="003A00B2">
        <w:rPr>
          <w:rFonts w:ascii="Calibri" w:hAnsi="Calibri" w:cs="Calibri"/>
          <w:sz w:val="24"/>
          <w:szCs w:val="24"/>
        </w:rPr>
        <w:t>تمكين المرأة الفعلي</w:t>
      </w:r>
    </w:p>
    <w:p w14:paraId="4D4D822E" w14:textId="78F53CD7" w:rsidR="001B39DA" w:rsidRPr="003A00B2" w:rsidRDefault="00000000">
      <w:pPr>
        <w:pStyle w:val="P68B1DB1-Paragraphedeliste13"/>
        <w:numPr>
          <w:ilvl w:val="0"/>
          <w:numId w:val="9"/>
        </w:numPr>
        <w:autoSpaceDN w:val="0"/>
        <w:spacing w:before="120" w:after="120" w:line="276" w:lineRule="auto"/>
        <w:jc w:val="both"/>
        <w:textAlignment w:val="baseline"/>
        <w:rPr>
          <w:rFonts w:ascii="Calibri" w:hAnsi="Calibri" w:cs="Calibri"/>
          <w:sz w:val="24"/>
          <w:szCs w:val="24"/>
        </w:rPr>
      </w:pPr>
      <w:r w:rsidRPr="003A00B2">
        <w:rPr>
          <w:rFonts w:ascii="Calibri" w:hAnsi="Calibri" w:cs="Calibri"/>
          <w:sz w:val="24"/>
          <w:szCs w:val="24"/>
        </w:rPr>
        <w:t>مكافحة العنف ضد المرأة</w:t>
      </w:r>
    </w:p>
    <w:p w14:paraId="22D8BCA6" w14:textId="6FD0DCB3" w:rsidR="001B39DA" w:rsidRPr="003A00B2" w:rsidRDefault="00000000">
      <w:pPr>
        <w:pStyle w:val="P68B1DB1-Normal12"/>
        <w:autoSpaceDN w:val="0"/>
        <w:spacing w:before="120" w:after="120" w:line="276" w:lineRule="auto"/>
        <w:jc w:val="both"/>
        <w:textAlignment w:val="baseline"/>
        <w:rPr>
          <w:rFonts w:ascii="Calibri" w:hAnsi="Calibri" w:cs="Calibri"/>
          <w:sz w:val="24"/>
          <w:szCs w:val="24"/>
        </w:rPr>
      </w:pPr>
      <w:r w:rsidRPr="003A00B2">
        <w:rPr>
          <w:rFonts w:ascii="Calibri" w:hAnsi="Calibri" w:cs="Calibri"/>
          <w:sz w:val="24"/>
          <w:szCs w:val="24"/>
        </w:rPr>
        <w:t xml:space="preserve">يهدف مشروع "أجيال مساواة" إلى دعم الجمعيات والائتلافات والاتحادات، إلخ الحاملة لمشاريع مبتكرة حول موضوع تمكين المرأة الفعال ومكافحة العنف ضد المرأة، </w:t>
      </w:r>
      <w:r w:rsidRPr="003A00B2">
        <w:rPr>
          <w:rFonts w:ascii="Calibri" w:hAnsi="Calibri" w:cs="Calibri"/>
          <w:b/>
          <w:sz w:val="24"/>
          <w:szCs w:val="24"/>
        </w:rPr>
        <w:t xml:space="preserve">من خلال تمويل مشاريع في </w:t>
      </w:r>
      <w:r w:rsidR="00024500" w:rsidRPr="00024500">
        <w:rPr>
          <w:rFonts w:ascii="Calibri" w:hAnsi="Calibri" w:cs="Calibri"/>
          <w:b/>
          <w:sz w:val="24"/>
          <w:szCs w:val="24"/>
        </w:rPr>
        <w:t>مراكش / اسفي</w:t>
      </w:r>
      <w:r w:rsidRPr="003A00B2">
        <w:rPr>
          <w:rFonts w:ascii="Calibri" w:hAnsi="Calibri" w:cs="Calibri"/>
          <w:b/>
          <w:sz w:val="24"/>
          <w:szCs w:val="24"/>
        </w:rPr>
        <w:t xml:space="preserve">. </w:t>
      </w:r>
    </w:p>
    <w:p w14:paraId="490E86F1" w14:textId="61614B19" w:rsidR="001B39DA" w:rsidRPr="001B0A80" w:rsidRDefault="00000000">
      <w:pPr>
        <w:pStyle w:val="P68B1DB1-Titre211"/>
        <w:keepLines/>
        <w:widowControl/>
        <w:numPr>
          <w:ilvl w:val="1"/>
          <w:numId w:val="18"/>
        </w:numPr>
        <w:shd w:val="clear" w:color="auto" w:fill="C6D9F1" w:themeFill="text2" w:themeFillTint="33"/>
        <w:tabs>
          <w:tab w:val="left" w:pos="567"/>
        </w:tabs>
        <w:spacing w:line="276" w:lineRule="auto"/>
        <w:ind w:left="567" w:hanging="567"/>
        <w:jc w:val="both"/>
        <w:rPr>
          <w:rFonts w:ascii="Calibri" w:hAnsi="Calibri" w:cs="Calibri"/>
          <w:b w:val="0"/>
          <w:bCs/>
          <w:sz w:val="24"/>
          <w:szCs w:val="24"/>
        </w:rPr>
      </w:pPr>
      <w:bookmarkStart w:id="39" w:name="_Toc115353442"/>
      <w:r w:rsidRPr="001B0A80">
        <w:rPr>
          <w:rFonts w:ascii="Calibri" w:hAnsi="Calibri" w:cs="Calibri"/>
          <w:b w:val="0"/>
          <w:bCs/>
          <w:sz w:val="24"/>
          <w:szCs w:val="24"/>
        </w:rPr>
        <w:t>أهداف البرنامج وأولوياته</w:t>
      </w:r>
      <w:bookmarkEnd w:id="39"/>
    </w:p>
    <w:p w14:paraId="68390D5F" w14:textId="33A6D777"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L '</w:t>
      </w:r>
      <w:r w:rsidRPr="003A00B2">
        <w:rPr>
          <w:rFonts w:ascii="Calibri" w:hAnsi="Calibri" w:cs="Calibri"/>
          <w:b/>
          <w:sz w:val="24"/>
          <w:szCs w:val="24"/>
        </w:rPr>
        <w:t>الهدف الرئيسي</w:t>
      </w:r>
      <w:r w:rsidRPr="003A00B2">
        <w:rPr>
          <w:rFonts w:ascii="Calibri" w:hAnsi="Calibri" w:cs="Calibri"/>
          <w:sz w:val="24"/>
          <w:szCs w:val="24"/>
        </w:rPr>
        <w:t xml:space="preserve"> تهدف هذه الدعوة لتقديم فكرة مشروع إلى تعزيز القدرات ودعم ومرافقة الجمعيات / الفاعلين النسويين في تنفيذ المبادرات النقابية لزيادة الوعي والتعبئة والمناصرة لصالح المساواة والتمكين الفعال للمرأة ومكافحة العنف ضد المرأة في </w:t>
      </w:r>
      <w:r w:rsidR="00024500" w:rsidRPr="00024500">
        <w:rPr>
          <w:rFonts w:ascii="Calibri" w:hAnsi="Calibri" w:cs="Calibri"/>
          <w:sz w:val="24"/>
          <w:szCs w:val="24"/>
        </w:rPr>
        <w:t>مراكش / اسفي</w:t>
      </w:r>
      <w:r w:rsidRPr="003A00B2">
        <w:rPr>
          <w:rFonts w:ascii="Calibri" w:hAnsi="Calibri" w:cs="Calibri"/>
          <w:sz w:val="24"/>
          <w:szCs w:val="24"/>
        </w:rPr>
        <w:t>.</w:t>
      </w:r>
    </w:p>
    <w:p w14:paraId="46A0FC60" w14:textId="7718F566"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 xml:space="preserve">ال </w:t>
      </w:r>
      <w:r w:rsidRPr="003A00B2">
        <w:rPr>
          <w:rFonts w:ascii="Calibri" w:hAnsi="Calibri" w:cs="Calibri"/>
          <w:b/>
          <w:sz w:val="24"/>
          <w:szCs w:val="24"/>
        </w:rPr>
        <w:t>الهدف (الأهداف) المحددة</w:t>
      </w:r>
      <w:r w:rsidRPr="003A00B2">
        <w:rPr>
          <w:rFonts w:ascii="Calibri" w:hAnsi="Calibri" w:cs="Calibri"/>
          <w:sz w:val="24"/>
          <w:szCs w:val="24"/>
        </w:rPr>
        <w:t xml:space="preserve"> من هذه الدعوة للمشاريع هي: </w:t>
      </w:r>
    </w:p>
    <w:p w14:paraId="6CB5586D" w14:textId="5D4418DC" w:rsidR="001B39DA" w:rsidRPr="003A00B2" w:rsidRDefault="00000000">
      <w:pPr>
        <w:pStyle w:val="P68B1DB1-Paragraphedeliste15"/>
        <w:numPr>
          <w:ilvl w:val="0"/>
          <w:numId w:val="22"/>
        </w:numPr>
        <w:spacing w:before="120" w:after="120" w:line="276" w:lineRule="auto"/>
        <w:jc w:val="both"/>
        <w:rPr>
          <w:rFonts w:ascii="Calibri" w:hAnsi="Calibri" w:cs="Calibri"/>
          <w:sz w:val="24"/>
          <w:szCs w:val="24"/>
        </w:rPr>
      </w:pPr>
      <w:r w:rsidRPr="003A00B2">
        <w:rPr>
          <w:rFonts w:ascii="Calibri" w:hAnsi="Calibri" w:cs="Calibri"/>
          <w:sz w:val="24"/>
          <w:szCs w:val="24"/>
        </w:rPr>
        <w:t>دعم الأعمال التي تهدف إلى دعم تمكين المرأة</w:t>
      </w:r>
    </w:p>
    <w:p w14:paraId="7D06FF96" w14:textId="2ED2EC05" w:rsidR="001B39DA" w:rsidRPr="003A00B2" w:rsidRDefault="00000000">
      <w:pPr>
        <w:pStyle w:val="P68B1DB1-Paragraphedeliste15"/>
        <w:numPr>
          <w:ilvl w:val="0"/>
          <w:numId w:val="22"/>
        </w:numPr>
        <w:spacing w:before="120" w:after="120" w:line="276" w:lineRule="auto"/>
        <w:jc w:val="both"/>
        <w:rPr>
          <w:rFonts w:ascii="Calibri" w:hAnsi="Calibri" w:cs="Calibri"/>
          <w:sz w:val="24"/>
          <w:szCs w:val="24"/>
        </w:rPr>
      </w:pPr>
      <w:r w:rsidRPr="003A00B2">
        <w:rPr>
          <w:rFonts w:ascii="Calibri" w:hAnsi="Calibri" w:cs="Calibri"/>
          <w:sz w:val="24"/>
          <w:szCs w:val="24"/>
        </w:rPr>
        <w:t>دعم الإجراءات الهادفة إلى محاربة العنف ضد المرأة في المناطق</w:t>
      </w:r>
    </w:p>
    <w:p w14:paraId="100484A9" w14:textId="2BC10373" w:rsidR="001B39DA" w:rsidRPr="003A00B2" w:rsidRDefault="00000000">
      <w:pPr>
        <w:pStyle w:val="P68B1DB1-Paragraphedeliste15"/>
        <w:numPr>
          <w:ilvl w:val="0"/>
          <w:numId w:val="22"/>
        </w:numPr>
        <w:spacing w:before="120" w:after="120" w:line="276" w:lineRule="auto"/>
        <w:jc w:val="both"/>
        <w:rPr>
          <w:rFonts w:ascii="Calibri" w:hAnsi="Calibri" w:cs="Calibri"/>
          <w:sz w:val="24"/>
          <w:szCs w:val="24"/>
        </w:rPr>
      </w:pPr>
      <w:r w:rsidRPr="003A00B2">
        <w:rPr>
          <w:rFonts w:ascii="Calibri" w:hAnsi="Calibri" w:cs="Calibri"/>
          <w:sz w:val="24"/>
          <w:szCs w:val="24"/>
        </w:rPr>
        <w:t xml:space="preserve">دعم الإجراءات الهادفة إلى التثقيف لتحقيق المساواة بين النساء والرجال، ولا سيما بين الشباب والأطفال </w:t>
      </w:r>
    </w:p>
    <w:p w14:paraId="6FCA0159" w14:textId="1287E55A" w:rsidR="001B39DA" w:rsidRPr="003A00B2" w:rsidRDefault="00000000">
      <w:pPr>
        <w:pStyle w:val="P68B1DB1-Normal14"/>
        <w:spacing w:before="120" w:after="120" w:line="276" w:lineRule="auto"/>
        <w:rPr>
          <w:rFonts w:ascii="Calibri" w:hAnsi="Calibri" w:cs="Calibri"/>
          <w:sz w:val="24"/>
          <w:szCs w:val="24"/>
        </w:rPr>
      </w:pPr>
      <w:r w:rsidRPr="003A00B2">
        <w:rPr>
          <w:rFonts w:ascii="Calibri" w:hAnsi="Calibri" w:cs="Calibri"/>
          <w:sz w:val="24"/>
          <w:szCs w:val="24"/>
        </w:rPr>
        <w:t xml:space="preserve">يجب أن يرتكز تحقيق هذه الأهداف على الشراكة بين الجمعيات </w:t>
      </w:r>
      <w:r w:rsidR="00024500" w:rsidRPr="00024500">
        <w:rPr>
          <w:rFonts w:ascii="Calibri" w:hAnsi="Calibri" w:cs="Calibri"/>
          <w:sz w:val="24"/>
          <w:szCs w:val="24"/>
        </w:rPr>
        <w:t>مغربية</w:t>
      </w:r>
      <w:r w:rsidR="00024500" w:rsidRPr="00024500">
        <w:rPr>
          <w:rFonts w:ascii="Calibri" w:hAnsi="Calibri" w:cs="Calibri"/>
          <w:sz w:val="24"/>
          <w:szCs w:val="24"/>
        </w:rPr>
        <w:t xml:space="preserve"> </w:t>
      </w:r>
      <w:r w:rsidRPr="003A00B2">
        <w:rPr>
          <w:rFonts w:ascii="Calibri" w:hAnsi="Calibri" w:cs="Calibri"/>
          <w:sz w:val="24"/>
          <w:szCs w:val="24"/>
        </w:rPr>
        <w:t xml:space="preserve">(الوطنية والمحلية) و / أو مع الجمعيات الدولية التي تعمل في </w:t>
      </w:r>
      <w:bookmarkStart w:id="40" w:name="_Hlk120176035"/>
      <w:r w:rsidR="00024500" w:rsidRPr="00024500">
        <w:rPr>
          <w:rFonts w:ascii="Calibri" w:hAnsi="Calibri" w:cs="Calibri"/>
          <w:sz w:val="24"/>
          <w:szCs w:val="24"/>
        </w:rPr>
        <w:t>مراكش / اسفي</w:t>
      </w:r>
      <w:bookmarkEnd w:id="40"/>
      <w:r w:rsidRPr="003A00B2">
        <w:rPr>
          <w:rFonts w:ascii="Calibri" w:hAnsi="Calibri" w:cs="Calibri"/>
          <w:sz w:val="24"/>
          <w:szCs w:val="24"/>
        </w:rPr>
        <w:t xml:space="preserve">. </w:t>
      </w:r>
    </w:p>
    <w:p w14:paraId="28FED1B5" w14:textId="507EF635" w:rsidR="001B39DA" w:rsidRPr="001B0A80" w:rsidRDefault="00EA3572">
      <w:pPr>
        <w:pStyle w:val="P68B1DB1-Titre211"/>
        <w:keepLines/>
        <w:widowControl/>
        <w:numPr>
          <w:ilvl w:val="1"/>
          <w:numId w:val="18"/>
        </w:numPr>
        <w:shd w:val="clear" w:color="auto" w:fill="C6D9F1" w:themeFill="text2" w:themeFillTint="33"/>
        <w:tabs>
          <w:tab w:val="left" w:pos="567"/>
        </w:tabs>
        <w:spacing w:line="276" w:lineRule="auto"/>
        <w:ind w:left="567" w:hanging="567"/>
        <w:jc w:val="both"/>
        <w:rPr>
          <w:rFonts w:ascii="Calibri" w:hAnsi="Calibri" w:cs="Calibri"/>
          <w:b w:val="0"/>
          <w:bCs/>
          <w:sz w:val="24"/>
          <w:szCs w:val="24"/>
        </w:rPr>
      </w:pPr>
      <w:r w:rsidRPr="001B0A80">
        <w:rPr>
          <w:rFonts w:ascii="Calibri" w:hAnsi="Calibri" w:cs="Calibri"/>
          <w:b w:val="0"/>
          <w:bCs/>
          <w:sz w:val="24"/>
          <w:szCs w:val="24"/>
        </w:rPr>
        <w:t>مبلغ الظرف المالي المُتاح من طرف خبراء فرنسا</w:t>
      </w:r>
    </w:p>
    <w:p w14:paraId="52BFD6A2" w14:textId="138A3BFA"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 xml:space="preserve">المبلغ الإجمالي الإرشادي المتاح بموجب هذه الدعوة لتقديم العروض هو </w:t>
      </w:r>
      <w:r w:rsidR="001B0A80">
        <w:rPr>
          <w:rFonts w:ascii="Calibri" w:hAnsi="Calibri" w:cs="Calibri"/>
          <w:sz w:val="24"/>
          <w:szCs w:val="24"/>
          <w:rtl w:val="0"/>
        </w:rPr>
        <w:t>150 000</w:t>
      </w:r>
      <w:r w:rsidRPr="003A00B2">
        <w:rPr>
          <w:rFonts w:ascii="Calibri" w:hAnsi="Calibri" w:cs="Calibri"/>
          <w:sz w:val="24"/>
          <w:szCs w:val="24"/>
        </w:rPr>
        <w:t xml:space="preserve"> يورو. تحتفظ مؤسسة خبراء فرنسا بالحق في عدم تخصيص جميع الأموال المتاحة.</w:t>
      </w:r>
    </w:p>
    <w:p w14:paraId="50DCC161" w14:textId="77777777" w:rsidR="001B39DA" w:rsidRPr="003A00B2" w:rsidRDefault="00000000">
      <w:pPr>
        <w:pStyle w:val="P68B1DB1-Normal16"/>
        <w:spacing w:before="120" w:after="120" w:line="276" w:lineRule="auto"/>
        <w:jc w:val="both"/>
        <w:rPr>
          <w:rFonts w:ascii="Calibri" w:hAnsi="Calibri" w:cs="Calibri"/>
          <w:sz w:val="24"/>
          <w:szCs w:val="24"/>
        </w:rPr>
      </w:pPr>
      <w:r w:rsidRPr="003A00B2">
        <w:rPr>
          <w:rFonts w:ascii="Calibri" w:hAnsi="Calibri" w:cs="Calibri"/>
          <w:sz w:val="24"/>
          <w:szCs w:val="24"/>
        </w:rPr>
        <w:t xml:space="preserve">مقدار الدعم </w:t>
      </w:r>
    </w:p>
    <w:p w14:paraId="1DAC8B49" w14:textId="731AADD0"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 xml:space="preserve">يجب أن يكون أي طلب منحة بموجب هذه الدعوة للمشاريع 25000 يورو أو ما يعادل 50000 يورو. </w:t>
      </w:r>
    </w:p>
    <w:p w14:paraId="0D0D8166" w14:textId="594D476B" w:rsidR="001B39DA" w:rsidRPr="003A00B2" w:rsidRDefault="00000000">
      <w:pPr>
        <w:pStyle w:val="P68B1DB1-Normal16"/>
        <w:spacing w:before="120" w:after="120" w:line="276" w:lineRule="auto"/>
        <w:jc w:val="both"/>
        <w:rPr>
          <w:rFonts w:ascii="Calibri" w:hAnsi="Calibri" w:cs="Calibri"/>
          <w:sz w:val="24"/>
          <w:szCs w:val="24"/>
        </w:rPr>
      </w:pPr>
      <w:r w:rsidRPr="003A00B2">
        <w:rPr>
          <w:rFonts w:ascii="Calibri" w:hAnsi="Calibri" w:cs="Calibri"/>
          <w:sz w:val="24"/>
          <w:szCs w:val="24"/>
        </w:rPr>
        <w:t xml:space="preserve">نسبة التمويل المشترك </w:t>
      </w:r>
    </w:p>
    <w:p w14:paraId="59E4736B" w14:textId="1B6FF937"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كجزء من هذه الدعوة للمشاريع، فإن التمويل المشترك للإجراء غير مطلوب.</w:t>
      </w:r>
    </w:p>
    <w:p w14:paraId="23966E64" w14:textId="77777777"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lastRenderedPageBreak/>
        <w:t xml:space="preserve">إذا رغب مقدم الطلب في المشاركة في تمويل العمل، يجب أن يكون مبلغ هذا التمويل المشترك بين 10٪ </w:t>
      </w:r>
      <w:proofErr w:type="gramStart"/>
      <w:r w:rsidRPr="003A00B2">
        <w:rPr>
          <w:rFonts w:ascii="Calibri" w:hAnsi="Calibri" w:cs="Calibri"/>
          <w:sz w:val="24"/>
          <w:szCs w:val="24"/>
        </w:rPr>
        <w:t>و 49</w:t>
      </w:r>
      <w:proofErr w:type="gramEnd"/>
      <w:r w:rsidRPr="003A00B2">
        <w:rPr>
          <w:rFonts w:ascii="Calibri" w:hAnsi="Calibri" w:cs="Calibri"/>
          <w:sz w:val="24"/>
          <w:szCs w:val="24"/>
        </w:rPr>
        <w:t>٪ كحد أقصى من إجمالي التكاليف المُستحقة للعمل.</w:t>
      </w:r>
    </w:p>
    <w:p w14:paraId="5ED27892" w14:textId="2BDEA164"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يجب تمويل الرصيد (أي الفرق بين التكلفة الإجمالية للعمل والمبلغ المطلوب من خبراء فرنسا) من مصادر أخرى غير ميزانية الوكالة الفرنسية للتنمية أو ميزانية خبراء فرنسا.</w:t>
      </w:r>
    </w:p>
    <w:p w14:paraId="094EDBE9" w14:textId="77777777" w:rsidR="001B39DA" w:rsidRPr="003A00B2" w:rsidRDefault="001B39DA">
      <w:pPr>
        <w:spacing w:before="120" w:after="120" w:line="276" w:lineRule="auto"/>
        <w:jc w:val="both"/>
        <w:rPr>
          <w:rFonts w:ascii="Calibri" w:hAnsi="Calibri" w:cs="Calibri"/>
          <w:sz w:val="24"/>
          <w:szCs w:val="24"/>
        </w:rPr>
      </w:pPr>
    </w:p>
    <w:p w14:paraId="30333239" w14:textId="4DE250E6" w:rsidR="001B39DA" w:rsidRPr="003A00B2" w:rsidRDefault="00000000">
      <w:pPr>
        <w:pStyle w:val="Titre1"/>
        <w:spacing w:line="276" w:lineRule="auto"/>
        <w:rPr>
          <w:rFonts w:ascii="Calibri" w:hAnsi="Calibri" w:cs="Calibri"/>
          <w:sz w:val="24"/>
          <w:szCs w:val="24"/>
        </w:rPr>
      </w:pPr>
      <w:bookmarkStart w:id="41" w:name="_Toc70885995"/>
      <w:bookmarkStart w:id="42" w:name="_Toc70885996"/>
      <w:bookmarkStart w:id="43" w:name="_Toc115353444"/>
      <w:bookmarkEnd w:id="41"/>
      <w:bookmarkEnd w:id="42"/>
      <w:r w:rsidRPr="003A00B2">
        <w:rPr>
          <w:rFonts w:ascii="Calibri" w:hAnsi="Calibri" w:cs="Calibri"/>
          <w:sz w:val="24"/>
          <w:szCs w:val="24"/>
        </w:rPr>
        <w:t>القواعد المطبقة على الدعوة للمشاريع</w:t>
      </w:r>
      <w:bookmarkEnd w:id="43"/>
    </w:p>
    <w:p w14:paraId="5FF516C9" w14:textId="2A251B04" w:rsidR="001B39DA" w:rsidRPr="003A00B2" w:rsidRDefault="00000000">
      <w:pPr>
        <w:pStyle w:val="P68B1DB1-Normal14"/>
        <w:autoSpaceDE w:val="0"/>
        <w:autoSpaceDN w:val="0"/>
        <w:adjustRightInd w:val="0"/>
        <w:spacing w:after="120" w:line="276" w:lineRule="auto"/>
        <w:jc w:val="both"/>
        <w:rPr>
          <w:rFonts w:ascii="Calibri" w:hAnsi="Calibri" w:cs="Calibri"/>
          <w:sz w:val="24"/>
          <w:szCs w:val="24"/>
        </w:rPr>
      </w:pPr>
      <w:r w:rsidRPr="003A00B2">
        <w:rPr>
          <w:rFonts w:ascii="Calibri" w:hAnsi="Calibri" w:cs="Calibri"/>
          <w:sz w:val="24"/>
          <w:szCs w:val="24"/>
        </w:rPr>
        <w:t>تحدد هذه القواعد الخاصة بالمشاريع قواعد تقديم واختيار وتنفيذ الأعمال الممولة في إطار الدعوة للمشاريع التي هي موضوعها.</w:t>
      </w:r>
    </w:p>
    <w:p w14:paraId="49D24C92" w14:textId="77777777" w:rsidR="001B39DA" w:rsidRPr="003A00B2" w:rsidRDefault="001B39DA">
      <w:pPr>
        <w:pStyle w:val="Paragraphedeliste"/>
        <w:keepNext/>
        <w:keepLines/>
        <w:numPr>
          <w:ilvl w:val="0"/>
          <w:numId w:val="28"/>
        </w:numPr>
        <w:shd w:val="clear" w:color="auto" w:fill="C6D9F1" w:themeFill="text2" w:themeFillTint="33"/>
        <w:tabs>
          <w:tab w:val="left" w:pos="567"/>
        </w:tabs>
        <w:spacing w:before="120" w:after="120" w:line="276" w:lineRule="auto"/>
        <w:contextualSpacing w:val="0"/>
        <w:jc w:val="both"/>
        <w:outlineLvl w:val="1"/>
        <w:rPr>
          <w:rFonts w:ascii="Calibri" w:hAnsi="Calibri" w:cs="Calibri"/>
          <w:b/>
          <w:vanish/>
          <w:sz w:val="24"/>
          <w:szCs w:val="24"/>
          <w:shd w:val="clear" w:color="auto" w:fill="C6D9F1" w:themeFill="text2" w:themeFillTint="33"/>
        </w:rPr>
      </w:pPr>
      <w:bookmarkStart w:id="44" w:name="_Toc445878738"/>
      <w:bookmarkStart w:id="45" w:name="_Toc37496178"/>
    </w:p>
    <w:p w14:paraId="0C4294A9" w14:textId="77777777" w:rsidR="001B39DA" w:rsidRPr="003A00B2" w:rsidRDefault="001B39DA">
      <w:pPr>
        <w:pStyle w:val="Paragraphedeliste"/>
        <w:keepNext/>
        <w:keepLines/>
        <w:numPr>
          <w:ilvl w:val="0"/>
          <w:numId w:val="28"/>
        </w:numPr>
        <w:shd w:val="clear" w:color="auto" w:fill="C6D9F1" w:themeFill="text2" w:themeFillTint="33"/>
        <w:tabs>
          <w:tab w:val="left" w:pos="567"/>
        </w:tabs>
        <w:spacing w:before="120" w:after="120" w:line="276" w:lineRule="auto"/>
        <w:contextualSpacing w:val="0"/>
        <w:jc w:val="both"/>
        <w:outlineLvl w:val="1"/>
        <w:rPr>
          <w:rFonts w:ascii="Calibri" w:hAnsi="Calibri" w:cs="Calibri"/>
          <w:b/>
          <w:vanish/>
          <w:sz w:val="24"/>
          <w:szCs w:val="24"/>
          <w:shd w:val="clear" w:color="auto" w:fill="C6D9F1" w:themeFill="text2" w:themeFillTint="33"/>
        </w:rPr>
      </w:pPr>
    </w:p>
    <w:p w14:paraId="0CCA8D28" w14:textId="23D061BF" w:rsidR="001B39DA" w:rsidRPr="001B0A80" w:rsidRDefault="00000000">
      <w:pPr>
        <w:pStyle w:val="P68B1DB1-Titre211"/>
        <w:keepLines/>
        <w:widowControl/>
        <w:numPr>
          <w:ilvl w:val="1"/>
          <w:numId w:val="28"/>
        </w:numPr>
        <w:shd w:val="clear" w:color="auto" w:fill="C6D9F1" w:themeFill="text2" w:themeFillTint="33"/>
        <w:tabs>
          <w:tab w:val="left" w:pos="567"/>
        </w:tabs>
        <w:spacing w:line="276" w:lineRule="auto"/>
        <w:jc w:val="both"/>
        <w:rPr>
          <w:rFonts w:ascii="Calibri" w:hAnsi="Calibri" w:cs="Calibri"/>
          <w:b w:val="0"/>
          <w:bCs/>
          <w:sz w:val="24"/>
          <w:szCs w:val="24"/>
        </w:rPr>
      </w:pPr>
      <w:bookmarkStart w:id="46" w:name="_Toc115353445"/>
      <w:r w:rsidRPr="001B0A80">
        <w:rPr>
          <w:rFonts w:ascii="Calibri" w:hAnsi="Calibri" w:cs="Calibri"/>
          <w:b w:val="0"/>
          <w:bCs/>
          <w:sz w:val="24"/>
          <w:szCs w:val="24"/>
        </w:rPr>
        <w:t>معايير الأهلية</w:t>
      </w:r>
      <w:bookmarkEnd w:id="44"/>
      <w:bookmarkEnd w:id="45"/>
      <w:bookmarkEnd w:id="46"/>
    </w:p>
    <w:p w14:paraId="5196024F" w14:textId="77777777" w:rsidR="001B39DA" w:rsidRPr="003A00B2" w:rsidRDefault="00000000">
      <w:pPr>
        <w:pStyle w:val="P68B1DB1-Normal14"/>
        <w:spacing w:before="120" w:after="120" w:line="276" w:lineRule="auto"/>
        <w:rPr>
          <w:rFonts w:ascii="Calibri" w:hAnsi="Calibri" w:cs="Calibri"/>
          <w:sz w:val="24"/>
          <w:szCs w:val="24"/>
        </w:rPr>
      </w:pPr>
      <w:r w:rsidRPr="003A00B2">
        <w:rPr>
          <w:rFonts w:ascii="Calibri" w:hAnsi="Calibri" w:cs="Calibri"/>
          <w:sz w:val="24"/>
          <w:szCs w:val="24"/>
        </w:rPr>
        <w:t>هناك ثلاث مجموعات من معايير الأهلية، والتي تتعلق على التوالي بما يلي:</w:t>
      </w:r>
    </w:p>
    <w:p w14:paraId="02E3752F" w14:textId="0B42A8CB" w:rsidR="001B39DA" w:rsidRPr="003A00B2" w:rsidRDefault="00000000">
      <w:pPr>
        <w:pStyle w:val="P68B1DB1-Normal14"/>
        <w:numPr>
          <w:ilvl w:val="0"/>
          <w:numId w:val="19"/>
        </w:numPr>
        <w:spacing w:before="120" w:after="120" w:line="276" w:lineRule="auto"/>
        <w:rPr>
          <w:rFonts w:ascii="Calibri" w:hAnsi="Calibri" w:cs="Calibri"/>
          <w:sz w:val="24"/>
          <w:szCs w:val="24"/>
        </w:rPr>
      </w:pPr>
      <w:r w:rsidRPr="003A00B2">
        <w:rPr>
          <w:rFonts w:ascii="Calibri" w:hAnsi="Calibri" w:cs="Calibri"/>
          <w:sz w:val="24"/>
          <w:szCs w:val="24"/>
        </w:rPr>
        <w:t>الجهات الفاعلة</w:t>
      </w:r>
    </w:p>
    <w:p w14:paraId="6B132F70" w14:textId="6F239AC0" w:rsidR="001B39DA" w:rsidRPr="003A00B2" w:rsidRDefault="00000000">
      <w:pPr>
        <w:pStyle w:val="P68B1DB1-Listepuces17"/>
        <w:spacing w:before="120" w:line="276" w:lineRule="auto"/>
        <w:rPr>
          <w:rFonts w:ascii="Calibri" w:hAnsi="Calibri" w:cs="Calibri"/>
          <w:sz w:val="24"/>
          <w:szCs w:val="24"/>
        </w:rPr>
      </w:pPr>
      <w:r w:rsidRPr="003A00B2">
        <w:rPr>
          <w:rFonts w:ascii="Calibri" w:hAnsi="Calibri" w:cs="Calibri"/>
          <w:sz w:val="24"/>
          <w:szCs w:val="24"/>
        </w:rPr>
        <w:t>مقدم الطلب الرئيسي، أي الكيان الذي يقدم نموذج الطلب (2.1.1)،</w:t>
      </w:r>
    </w:p>
    <w:p w14:paraId="5A0FD1B3" w14:textId="1C30F530" w:rsidR="001B39DA" w:rsidRPr="003A00B2" w:rsidRDefault="00000000">
      <w:pPr>
        <w:pStyle w:val="P68B1DB1-Listepuces17"/>
        <w:spacing w:before="120" w:line="276" w:lineRule="auto"/>
        <w:rPr>
          <w:rFonts w:ascii="Calibri" w:hAnsi="Calibri" w:cs="Calibri"/>
          <w:sz w:val="24"/>
          <w:szCs w:val="24"/>
        </w:rPr>
      </w:pPr>
      <w:r w:rsidRPr="003A00B2">
        <w:rPr>
          <w:rFonts w:ascii="Calibri" w:hAnsi="Calibri" w:cs="Calibri"/>
          <w:sz w:val="24"/>
          <w:szCs w:val="24"/>
        </w:rPr>
        <w:t xml:space="preserve">إن أمكن، شريكه (شركاؤه) (2.1.1)، </w:t>
      </w:r>
    </w:p>
    <w:p w14:paraId="32C5BE0F" w14:textId="71546D92" w:rsidR="001B39DA" w:rsidRPr="003A00B2" w:rsidRDefault="00000000">
      <w:pPr>
        <w:pStyle w:val="P68B1DB1-Normal14"/>
        <w:numPr>
          <w:ilvl w:val="0"/>
          <w:numId w:val="19"/>
        </w:numPr>
        <w:spacing w:before="120" w:after="120" w:line="276" w:lineRule="auto"/>
        <w:rPr>
          <w:rFonts w:ascii="Calibri" w:hAnsi="Calibri" w:cs="Calibri"/>
          <w:sz w:val="24"/>
          <w:szCs w:val="24"/>
        </w:rPr>
      </w:pPr>
      <w:r w:rsidRPr="003A00B2">
        <w:rPr>
          <w:rFonts w:ascii="Calibri" w:hAnsi="Calibri" w:cs="Calibri"/>
          <w:sz w:val="24"/>
          <w:szCs w:val="24"/>
        </w:rPr>
        <w:t>الأعمال</w:t>
      </w:r>
    </w:p>
    <w:p w14:paraId="671907E9" w14:textId="773437F2" w:rsidR="001B39DA" w:rsidRPr="003A00B2" w:rsidRDefault="00000000">
      <w:pPr>
        <w:pStyle w:val="P68B1DB1-Listepuces17"/>
        <w:spacing w:before="120" w:line="276" w:lineRule="auto"/>
        <w:rPr>
          <w:rFonts w:ascii="Calibri" w:hAnsi="Calibri" w:cs="Calibri"/>
          <w:sz w:val="24"/>
          <w:szCs w:val="24"/>
        </w:rPr>
      </w:pPr>
      <w:r w:rsidRPr="003A00B2">
        <w:rPr>
          <w:rFonts w:ascii="Calibri" w:hAnsi="Calibri" w:cs="Calibri"/>
          <w:sz w:val="24"/>
          <w:szCs w:val="24"/>
        </w:rPr>
        <w:t>الأعمال المؤهلة للحصول على منحة (2.1.4)؛</w:t>
      </w:r>
    </w:p>
    <w:p w14:paraId="465153E7" w14:textId="749C0C18" w:rsidR="001B39DA" w:rsidRPr="003A00B2" w:rsidRDefault="00000000">
      <w:pPr>
        <w:pStyle w:val="P68B1DB1-Normal14"/>
        <w:numPr>
          <w:ilvl w:val="0"/>
          <w:numId w:val="19"/>
        </w:numPr>
        <w:spacing w:before="120" w:after="120" w:line="276" w:lineRule="auto"/>
        <w:rPr>
          <w:rFonts w:ascii="Calibri" w:hAnsi="Calibri" w:cs="Calibri"/>
          <w:sz w:val="24"/>
          <w:szCs w:val="24"/>
        </w:rPr>
      </w:pPr>
      <w:r w:rsidRPr="003A00B2">
        <w:rPr>
          <w:rFonts w:ascii="Calibri" w:hAnsi="Calibri" w:cs="Calibri"/>
          <w:sz w:val="24"/>
          <w:szCs w:val="24"/>
        </w:rPr>
        <w:t>التكاليف:</w:t>
      </w:r>
    </w:p>
    <w:p w14:paraId="390CB217" w14:textId="46075869" w:rsidR="001B39DA" w:rsidRPr="003A00B2" w:rsidRDefault="00000000">
      <w:pPr>
        <w:pStyle w:val="P68B1DB1-Listepuces17"/>
        <w:spacing w:before="120" w:line="276" w:lineRule="auto"/>
        <w:rPr>
          <w:rFonts w:ascii="Calibri" w:hAnsi="Calibri" w:cs="Calibri"/>
          <w:sz w:val="24"/>
          <w:szCs w:val="24"/>
        </w:rPr>
      </w:pPr>
      <w:r w:rsidRPr="003A00B2">
        <w:rPr>
          <w:rFonts w:ascii="Calibri" w:hAnsi="Calibri" w:cs="Calibri"/>
          <w:sz w:val="24"/>
          <w:szCs w:val="24"/>
        </w:rPr>
        <w:t>أنواع التكاليف التي يمكن تضمينها في حساب مبلغ المنحة (2.1.5).</w:t>
      </w:r>
    </w:p>
    <w:p w14:paraId="3718E8C8" w14:textId="1F3C32EE" w:rsidR="001B39DA" w:rsidRPr="003A00B2" w:rsidRDefault="00000000" w:rsidP="001B0A80">
      <w:pPr>
        <w:pStyle w:val="Guidelines3"/>
      </w:pPr>
      <w:bookmarkStart w:id="47" w:name="_Toc445878739"/>
      <w:bookmarkStart w:id="48" w:name="_Toc37496179"/>
      <w:bookmarkStart w:id="49" w:name="_Toc115353446"/>
      <w:bookmarkStart w:id="50" w:name="_Toc494189737"/>
      <w:r w:rsidRPr="003A00B2">
        <w:t>2.1.1 أهلية مقدم الطلب</w:t>
      </w:r>
      <w:bookmarkEnd w:id="47"/>
      <w:bookmarkEnd w:id="48"/>
      <w:r w:rsidRPr="003A00B2">
        <w:t xml:space="preserve"> الرئيسي</w:t>
      </w:r>
      <w:bookmarkEnd w:id="49"/>
      <w:r w:rsidRPr="003A00B2">
        <w:t xml:space="preserve"> </w:t>
      </w:r>
      <w:bookmarkEnd w:id="50"/>
    </w:p>
    <w:p w14:paraId="51A724FC" w14:textId="77777777" w:rsidR="001B39DA" w:rsidRPr="003A00B2" w:rsidRDefault="00000000">
      <w:pPr>
        <w:pStyle w:val="StyleText111pt"/>
        <w:numPr>
          <w:ilvl w:val="0"/>
          <w:numId w:val="0"/>
        </w:numPr>
        <w:rPr>
          <w:rFonts w:ascii="Calibri" w:hAnsi="Calibri" w:cs="Calibri"/>
          <w:sz w:val="24"/>
          <w:szCs w:val="24"/>
        </w:rPr>
      </w:pPr>
      <w:r w:rsidRPr="003A00B2">
        <w:rPr>
          <w:rFonts w:ascii="Calibri" w:hAnsi="Calibri" w:cs="Calibri"/>
          <w:sz w:val="24"/>
          <w:szCs w:val="24"/>
        </w:rPr>
        <w:t>مقدم الطلب الرئيسي</w:t>
      </w:r>
    </w:p>
    <w:p w14:paraId="1442B9B5" w14:textId="77777777" w:rsidR="001B39DA" w:rsidRPr="003A00B2" w:rsidRDefault="00000000">
      <w:pPr>
        <w:pStyle w:val="StyleText111pt"/>
        <w:rPr>
          <w:rFonts w:ascii="Calibri" w:hAnsi="Calibri" w:cs="Calibri"/>
          <w:sz w:val="24"/>
          <w:szCs w:val="24"/>
        </w:rPr>
      </w:pPr>
      <w:r w:rsidRPr="003A00B2">
        <w:rPr>
          <w:rFonts w:ascii="Calibri" w:hAnsi="Calibri" w:cs="Calibri"/>
          <w:sz w:val="24"/>
          <w:szCs w:val="24"/>
        </w:rPr>
        <w:t>لكي يكون مؤهلاً للحصول على منحة، يجب أن يستوفي مقدم الطلب الرئيسي الشروط التالية:</w:t>
      </w:r>
    </w:p>
    <w:p w14:paraId="138CD479" w14:textId="7AA664A8" w:rsidR="001B39DA" w:rsidRPr="003A00B2" w:rsidRDefault="00000000">
      <w:pPr>
        <w:pStyle w:val="P68B1DB1-Normal14"/>
        <w:numPr>
          <w:ilvl w:val="0"/>
          <w:numId w:val="26"/>
        </w:numPr>
        <w:spacing w:before="120" w:after="120" w:line="276" w:lineRule="auto"/>
        <w:jc w:val="both"/>
        <w:rPr>
          <w:rFonts w:ascii="Calibri" w:hAnsi="Calibri" w:cs="Calibri"/>
          <w:sz w:val="24"/>
          <w:szCs w:val="24"/>
        </w:rPr>
      </w:pPr>
      <w:r w:rsidRPr="003A00B2">
        <w:rPr>
          <w:rFonts w:ascii="Calibri" w:hAnsi="Calibri" w:cs="Calibri"/>
          <w:sz w:val="24"/>
          <w:szCs w:val="24"/>
        </w:rPr>
        <w:t xml:space="preserve">أن تكون شخصًا اعتباريًا؛ </w:t>
      </w:r>
      <w:r w:rsidRPr="003A00B2">
        <w:rPr>
          <w:rFonts w:ascii="Calibri" w:hAnsi="Calibri" w:cs="Calibri"/>
          <w:b/>
          <w:sz w:val="24"/>
          <w:szCs w:val="24"/>
        </w:rPr>
        <w:t>و</w:t>
      </w:r>
    </w:p>
    <w:p w14:paraId="1CBFD10B" w14:textId="732D4A8A" w:rsidR="001B39DA" w:rsidRPr="003A00B2" w:rsidRDefault="00000000">
      <w:pPr>
        <w:pStyle w:val="P68B1DB1-Normal14"/>
        <w:numPr>
          <w:ilvl w:val="0"/>
          <w:numId w:val="26"/>
        </w:numPr>
        <w:spacing w:before="120" w:after="120" w:line="276" w:lineRule="auto"/>
        <w:jc w:val="both"/>
        <w:rPr>
          <w:rFonts w:ascii="Calibri" w:hAnsi="Calibri" w:cs="Calibri"/>
          <w:sz w:val="24"/>
          <w:szCs w:val="24"/>
        </w:rPr>
      </w:pPr>
      <w:r w:rsidRPr="003A00B2">
        <w:rPr>
          <w:rFonts w:ascii="Calibri" w:hAnsi="Calibri" w:cs="Calibri"/>
          <w:sz w:val="24"/>
          <w:szCs w:val="24"/>
        </w:rPr>
        <w:t xml:space="preserve">غير هادف للربح؛ </w:t>
      </w:r>
      <w:r w:rsidRPr="003A00B2">
        <w:rPr>
          <w:rFonts w:ascii="Calibri" w:hAnsi="Calibri" w:cs="Calibri"/>
          <w:b/>
          <w:sz w:val="24"/>
          <w:szCs w:val="24"/>
        </w:rPr>
        <w:t>و</w:t>
      </w:r>
    </w:p>
    <w:p w14:paraId="4065383C" w14:textId="77777777" w:rsidR="001B39DA" w:rsidRPr="003A00B2" w:rsidRDefault="00000000">
      <w:pPr>
        <w:pStyle w:val="P68B1DB1-Normal14"/>
        <w:numPr>
          <w:ilvl w:val="0"/>
          <w:numId w:val="26"/>
        </w:numPr>
        <w:spacing w:before="120" w:after="120" w:line="276" w:lineRule="auto"/>
        <w:jc w:val="both"/>
        <w:rPr>
          <w:rFonts w:ascii="Calibri" w:hAnsi="Calibri" w:cs="Calibri"/>
          <w:strike/>
          <w:sz w:val="24"/>
          <w:szCs w:val="24"/>
        </w:rPr>
      </w:pPr>
      <w:r w:rsidRPr="003A00B2">
        <w:rPr>
          <w:rFonts w:ascii="Calibri" w:hAnsi="Calibri" w:cs="Calibri"/>
          <w:sz w:val="24"/>
          <w:szCs w:val="24"/>
        </w:rPr>
        <w:t xml:space="preserve">تنتمي إلى إحدى الفئات التالية: منظمة غير حكومية، منظمة مجتمع مدني (جمعية) أو تعاونية </w:t>
      </w:r>
      <w:r w:rsidRPr="003A00B2">
        <w:rPr>
          <w:rFonts w:ascii="Calibri" w:hAnsi="Calibri" w:cs="Calibri"/>
          <w:b/>
          <w:sz w:val="24"/>
          <w:szCs w:val="24"/>
        </w:rPr>
        <w:t>و</w:t>
      </w:r>
    </w:p>
    <w:p w14:paraId="015A3D05" w14:textId="7142B3A0" w:rsidR="001B39DA" w:rsidRPr="003A00B2" w:rsidRDefault="00000000">
      <w:pPr>
        <w:pStyle w:val="P68B1DB1-Normal14"/>
        <w:numPr>
          <w:ilvl w:val="0"/>
          <w:numId w:val="26"/>
        </w:numPr>
        <w:spacing w:before="120" w:after="120" w:line="276" w:lineRule="auto"/>
        <w:jc w:val="both"/>
        <w:rPr>
          <w:rFonts w:ascii="Calibri" w:hAnsi="Calibri" w:cs="Calibri"/>
          <w:strike/>
          <w:sz w:val="24"/>
          <w:szCs w:val="24"/>
        </w:rPr>
      </w:pPr>
      <w:r w:rsidRPr="003A00B2">
        <w:rPr>
          <w:rFonts w:ascii="Calibri" w:hAnsi="Calibri" w:cs="Calibri"/>
          <w:sz w:val="24"/>
          <w:szCs w:val="24"/>
        </w:rPr>
        <w:t xml:space="preserve">يكون مسؤولاً بشكل مباشر عن إعداد وإدارة العمل مع الشريك (الشركاء) ولا يعمل كوسيط </w:t>
      </w:r>
      <w:r w:rsidRPr="003A00B2">
        <w:rPr>
          <w:rFonts w:ascii="Calibri" w:hAnsi="Calibri" w:cs="Calibri"/>
          <w:b/>
          <w:sz w:val="24"/>
          <w:szCs w:val="24"/>
        </w:rPr>
        <w:t>و</w:t>
      </w:r>
    </w:p>
    <w:p w14:paraId="39A0120D" w14:textId="6C1C75C4" w:rsidR="001B39DA" w:rsidRPr="003A00B2" w:rsidRDefault="00000000">
      <w:pPr>
        <w:pStyle w:val="P68B1DB1-Paragraphedeliste15"/>
        <w:numPr>
          <w:ilvl w:val="0"/>
          <w:numId w:val="26"/>
        </w:numPr>
        <w:spacing w:before="120" w:after="120" w:line="276" w:lineRule="auto"/>
        <w:jc w:val="both"/>
        <w:rPr>
          <w:rFonts w:ascii="Calibri" w:hAnsi="Calibri" w:cs="Calibri"/>
          <w:b/>
          <w:sz w:val="24"/>
          <w:szCs w:val="24"/>
        </w:rPr>
      </w:pPr>
      <w:r w:rsidRPr="003A00B2">
        <w:rPr>
          <w:rFonts w:ascii="Calibri" w:hAnsi="Calibri" w:cs="Calibri"/>
          <w:sz w:val="24"/>
          <w:szCs w:val="24"/>
        </w:rPr>
        <w:t>لديك ما لا يقل عن عام واحد من النشاط</w:t>
      </w:r>
    </w:p>
    <w:p w14:paraId="31FFE446" w14:textId="7EA229E5" w:rsidR="001B39DA" w:rsidRPr="003A00B2" w:rsidRDefault="00000000">
      <w:pPr>
        <w:numPr>
          <w:ilvl w:val="0"/>
          <w:numId w:val="26"/>
        </w:numPr>
        <w:spacing w:before="120" w:after="120" w:line="276" w:lineRule="auto"/>
        <w:jc w:val="both"/>
        <w:rPr>
          <w:rFonts w:ascii="Calibri" w:hAnsi="Calibri" w:cs="Calibri"/>
          <w:sz w:val="24"/>
          <w:szCs w:val="24"/>
        </w:rPr>
      </w:pPr>
      <w:r w:rsidRPr="003A00B2">
        <w:rPr>
          <w:rFonts w:ascii="Calibri" w:hAnsi="Calibri" w:cs="Calibri"/>
          <w:sz w:val="24"/>
          <w:szCs w:val="24"/>
        </w:rPr>
        <w:t>منتصبا</w:t>
      </w:r>
      <w:r w:rsidRPr="003A00B2">
        <w:rPr>
          <w:rStyle w:val="Appelnotedebasdep"/>
          <w:rFonts w:ascii="Calibri" w:hAnsi="Calibri" w:cs="Calibri"/>
          <w:sz w:val="24"/>
          <w:szCs w:val="24"/>
        </w:rPr>
        <w:footnoteReference w:id="1"/>
      </w:r>
      <w:r w:rsidRPr="003A00B2">
        <w:rPr>
          <w:rFonts w:ascii="Calibri" w:hAnsi="Calibri" w:cs="Calibri"/>
          <w:sz w:val="24"/>
          <w:szCs w:val="24"/>
        </w:rPr>
        <w:t xml:space="preserve"> في </w:t>
      </w:r>
      <w:r w:rsidR="00024500" w:rsidRPr="00024500">
        <w:rPr>
          <w:rFonts w:ascii="Calibri" w:hAnsi="Calibri" w:cs="Calibri"/>
          <w:sz w:val="24"/>
          <w:szCs w:val="24"/>
        </w:rPr>
        <w:t>مراكش / اسفي</w:t>
      </w:r>
      <w:r w:rsidR="00024500" w:rsidRPr="003A00B2">
        <w:rPr>
          <w:rFonts w:ascii="Calibri" w:hAnsi="Calibri" w:cs="Calibri"/>
          <w:sz w:val="24"/>
          <w:szCs w:val="24"/>
        </w:rPr>
        <w:t xml:space="preserve"> </w:t>
      </w:r>
      <w:r w:rsidRPr="003A00B2">
        <w:rPr>
          <w:rFonts w:ascii="Calibri" w:hAnsi="Calibri" w:cs="Calibri"/>
          <w:sz w:val="24"/>
          <w:szCs w:val="24"/>
        </w:rPr>
        <w:t xml:space="preserve">(الجريدة الرسمية) </w:t>
      </w:r>
      <w:r w:rsidRPr="003A00B2">
        <w:rPr>
          <w:rFonts w:ascii="Calibri" w:eastAsia="Lato" w:hAnsi="Calibri" w:cs="Calibri"/>
          <w:b/>
          <w:color w:val="000000"/>
          <w:sz w:val="24"/>
          <w:szCs w:val="24"/>
        </w:rPr>
        <w:t xml:space="preserve">و </w:t>
      </w:r>
    </w:p>
    <w:p w14:paraId="1943648D" w14:textId="225932CA" w:rsidR="001B39DA" w:rsidRPr="003A00B2" w:rsidRDefault="00000000">
      <w:pPr>
        <w:pStyle w:val="P68B1DB1-Normal14"/>
        <w:numPr>
          <w:ilvl w:val="0"/>
          <w:numId w:val="26"/>
        </w:numPr>
        <w:spacing w:before="120" w:after="120" w:line="276" w:lineRule="auto"/>
        <w:jc w:val="both"/>
        <w:rPr>
          <w:rFonts w:ascii="Calibri" w:hAnsi="Calibri" w:cs="Calibri"/>
          <w:sz w:val="24"/>
          <w:szCs w:val="24"/>
        </w:rPr>
      </w:pPr>
      <w:r w:rsidRPr="003A00B2">
        <w:rPr>
          <w:rFonts w:ascii="Calibri" w:hAnsi="Calibri" w:cs="Calibri"/>
          <w:sz w:val="24"/>
          <w:szCs w:val="24"/>
        </w:rPr>
        <w:lastRenderedPageBreak/>
        <w:t xml:space="preserve">أن يكون لديك حساب مصرفي باسم الكيان </w:t>
      </w:r>
    </w:p>
    <w:p w14:paraId="6CD062C9" w14:textId="77777777" w:rsidR="001B39DA" w:rsidRPr="003A00B2" w:rsidRDefault="00000000">
      <w:pPr>
        <w:pStyle w:val="StyleText111pt"/>
        <w:rPr>
          <w:rFonts w:ascii="Calibri" w:hAnsi="Calibri" w:cs="Calibri"/>
          <w:sz w:val="24"/>
          <w:szCs w:val="24"/>
        </w:rPr>
      </w:pPr>
      <w:r w:rsidRPr="003A00B2">
        <w:rPr>
          <w:rFonts w:ascii="Calibri" w:hAnsi="Calibri" w:cs="Calibri"/>
          <w:sz w:val="24"/>
          <w:szCs w:val="24"/>
        </w:rPr>
        <w:t>لا يمكن لمقدمي الطلبات المحتملين المشاركة في دعوات تقديم العروض أو أن يكونوا مستفيدين من منحة إذا وجدوا أنفسهم في إحدى الحالات المذكورة في الملحق الثامن من مسودة العقد.</w:t>
      </w:r>
    </w:p>
    <w:p w14:paraId="116A9D20" w14:textId="738BD4F8"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من خلال التوقيع على "إعلان مقدم الطلب الرئيسي" في نموذج طلب المنحة، يعلن مقدم الطلب أنه لا هو ولا الشريك (الشركاء) في إحدى هذه الوضعيات.</w:t>
      </w:r>
    </w:p>
    <w:p w14:paraId="421AA1E0" w14:textId="615D6FAE"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يمكن لمقدم الطلب الرئيسي أن يتصرف إما بشكل فردي أو مع واحد أو أكثر من المتقدمين المشاركين.</w:t>
      </w:r>
    </w:p>
    <w:p w14:paraId="12C0F2A2" w14:textId="6019FAB9"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b/>
          <w:sz w:val="24"/>
          <w:szCs w:val="24"/>
          <w:u w:val="single"/>
        </w:rPr>
        <w:t>في حالة تقديم المنحة، يصبح مقدم الطلب الرئيسي هو المستفيد المحدد في الشروط الخاصة. على هذا النحو، فإنه يتحمل المسؤولية المالية الكاملة لتنفيذ الإجراء وفقًا لشروط عقد المنحة</w:t>
      </w:r>
      <w:r w:rsidRPr="003A00B2">
        <w:rPr>
          <w:rFonts w:ascii="Calibri" w:hAnsi="Calibri" w:cs="Calibri"/>
          <w:sz w:val="24"/>
          <w:szCs w:val="24"/>
        </w:rPr>
        <w:t xml:space="preserve">. المستفيد هو جهة الاتصال الرئيسية لـمؤسسة خبراء فرنسا. يمثل أي مستفيدين آخرين ويعمل نيابة عنهم. يصمم وينسق تنفيذ العمل. </w:t>
      </w:r>
    </w:p>
    <w:p w14:paraId="0F28E5AE" w14:textId="3FB12F76" w:rsidR="001B39DA" w:rsidRPr="003A00B2" w:rsidRDefault="00000000">
      <w:pPr>
        <w:pStyle w:val="StyleText111pt"/>
        <w:numPr>
          <w:ilvl w:val="0"/>
          <w:numId w:val="0"/>
        </w:numPr>
        <w:rPr>
          <w:rFonts w:ascii="Calibri" w:hAnsi="Calibri" w:cs="Calibri"/>
          <w:sz w:val="24"/>
          <w:szCs w:val="24"/>
        </w:rPr>
      </w:pPr>
      <w:r w:rsidRPr="003A00B2">
        <w:rPr>
          <w:rFonts w:ascii="Calibri" w:hAnsi="Calibri" w:cs="Calibri"/>
          <w:sz w:val="24"/>
          <w:szCs w:val="24"/>
        </w:rPr>
        <w:t>الشريك (الشركاء)</w:t>
      </w:r>
    </w:p>
    <w:p w14:paraId="2D2148DC" w14:textId="71FA0B38"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 xml:space="preserve">يشارك الشركاء في تحديد العمل وتنفيذه، والتكاليف التي يتكبدونها مؤهلة بنفس الطريقة التي يتكبدها مقدم الطلب الرئيسي. </w:t>
      </w:r>
    </w:p>
    <w:p w14:paraId="70F4F4E3" w14:textId="208D61AD"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 xml:space="preserve">يجب أن يستوفي الشركاء معايير الأهلية التي تنطبق على مقدم الطلب الرئيسي نفسه. </w:t>
      </w:r>
    </w:p>
    <w:p w14:paraId="0063A7EC" w14:textId="7D2F3199"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ومع ذلك، بالإضافة إلى الفئات المذكورة في النقطة 2.1.1، قد ينتمون إلى الفئات التالية: يمكن اعتبار أي كيان قانوني تم إنشاء قوانينه الأساسية في بلد آخر منظمة شريكة للشريك الرئيسي</w:t>
      </w:r>
    </w:p>
    <w:p w14:paraId="0BE9E664" w14:textId="2AFEFC35"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يجب على الشركاء التوقيع على "تفويض لمقدم الطلب الرئيسي" في استمارة طلب المنحة.</w:t>
      </w:r>
    </w:p>
    <w:p w14:paraId="5AA63D7C" w14:textId="22254B60" w:rsidR="001B39DA" w:rsidRPr="003A00B2" w:rsidRDefault="00EA3572" w:rsidP="001B0A80">
      <w:pPr>
        <w:pStyle w:val="Guidelines3"/>
      </w:pPr>
      <w:proofErr w:type="gramStart"/>
      <w:r w:rsidRPr="003A00B2">
        <w:t>الشركاء</w:t>
      </w:r>
      <w:proofErr w:type="gramEnd"/>
      <w:r w:rsidRPr="003A00B2">
        <w:t xml:space="preserve"> والمتعاقدون</w:t>
      </w:r>
    </w:p>
    <w:p w14:paraId="3691B136" w14:textId="0748A993" w:rsidR="001B39DA" w:rsidRPr="003A00B2" w:rsidRDefault="00000000">
      <w:pPr>
        <w:pStyle w:val="P68B1DB1-Normal14"/>
        <w:spacing w:before="120" w:after="120" w:line="276" w:lineRule="auto"/>
        <w:rPr>
          <w:rFonts w:ascii="Calibri" w:hAnsi="Calibri" w:cs="Calibri"/>
          <w:sz w:val="24"/>
          <w:szCs w:val="24"/>
        </w:rPr>
      </w:pPr>
      <w:r w:rsidRPr="003A00B2">
        <w:rPr>
          <w:rFonts w:ascii="Calibri" w:hAnsi="Calibri" w:cs="Calibri"/>
          <w:sz w:val="24"/>
          <w:szCs w:val="24"/>
        </w:rPr>
        <w:t>الكيانات التالية ليست متقدمين ولا شركاء. لا يتعين عليهم التوقيع على "تفويض المستفيد":</w:t>
      </w:r>
    </w:p>
    <w:p w14:paraId="0E48456E" w14:textId="77777777" w:rsidR="001B39DA" w:rsidRPr="003A00B2" w:rsidRDefault="00000000">
      <w:pPr>
        <w:pStyle w:val="P68B1DB1-Normal18"/>
        <w:spacing w:before="120" w:after="120" w:line="276" w:lineRule="auto"/>
        <w:rPr>
          <w:rFonts w:ascii="Calibri" w:hAnsi="Calibri" w:cs="Calibri"/>
          <w:sz w:val="24"/>
          <w:szCs w:val="24"/>
        </w:rPr>
      </w:pPr>
      <w:r w:rsidRPr="003A00B2">
        <w:rPr>
          <w:rFonts w:ascii="Calibri" w:hAnsi="Calibri" w:cs="Calibri"/>
          <w:sz w:val="24"/>
          <w:szCs w:val="24"/>
        </w:rPr>
        <w:t>الشركاء</w:t>
      </w:r>
    </w:p>
    <w:p w14:paraId="059C3427" w14:textId="70FA8E19" w:rsidR="001B39DA" w:rsidRPr="003A00B2" w:rsidRDefault="00000000">
      <w:pPr>
        <w:pStyle w:val="P68B1DB1-Normal14"/>
        <w:spacing w:before="120" w:after="120" w:line="276" w:lineRule="auto"/>
        <w:rPr>
          <w:rFonts w:ascii="Calibri" w:hAnsi="Calibri" w:cs="Calibri"/>
          <w:sz w:val="24"/>
          <w:szCs w:val="24"/>
        </w:rPr>
      </w:pPr>
      <w:r w:rsidRPr="003A00B2">
        <w:rPr>
          <w:rFonts w:ascii="Calibri" w:hAnsi="Calibri" w:cs="Calibri"/>
          <w:sz w:val="24"/>
          <w:szCs w:val="24"/>
        </w:rPr>
        <w:t>يمكن ربط المنظمات أو الأشخاص الآخرين بهذا العمل. يشارك الشركاء بالفعل في العمل، لكن لا يمكنهم المطالبة بالاستفادة من المنحة، باستثناء البدلات اليومية ونفقات السفر. لا يتعين على هؤلاء الشركاء استيفاء معايير الأهلية المذكورة في النقطة 2.1.1. يجب ذكر الشركاء في الجزء ب، القسم 6، من نموذج طلب المنحة، بعنوان "الشركاء المشاركون في العمل".</w:t>
      </w:r>
    </w:p>
    <w:p w14:paraId="54896F91" w14:textId="77777777" w:rsidR="001B39DA" w:rsidRPr="003A00B2" w:rsidRDefault="00000000">
      <w:pPr>
        <w:pStyle w:val="P68B1DB1-Normal18"/>
        <w:spacing w:before="120" w:after="120" w:line="276" w:lineRule="auto"/>
        <w:rPr>
          <w:rFonts w:ascii="Calibri" w:hAnsi="Calibri" w:cs="Calibri"/>
          <w:sz w:val="24"/>
          <w:szCs w:val="24"/>
        </w:rPr>
      </w:pPr>
      <w:r w:rsidRPr="003A00B2">
        <w:rPr>
          <w:rFonts w:ascii="Calibri" w:hAnsi="Calibri" w:cs="Calibri"/>
          <w:sz w:val="24"/>
          <w:szCs w:val="24"/>
        </w:rPr>
        <w:t>المتعاقدون</w:t>
      </w:r>
    </w:p>
    <w:p w14:paraId="0CF80BF0" w14:textId="4323BFC3" w:rsidR="001B39DA" w:rsidRPr="003A00B2" w:rsidRDefault="00000000">
      <w:pPr>
        <w:pStyle w:val="P68B1DB1-Normal14"/>
        <w:spacing w:before="120" w:after="120" w:line="276" w:lineRule="auto"/>
        <w:rPr>
          <w:rFonts w:ascii="Calibri" w:hAnsi="Calibri" w:cs="Calibri"/>
          <w:sz w:val="24"/>
          <w:szCs w:val="24"/>
        </w:rPr>
      </w:pPr>
      <w:r w:rsidRPr="003A00B2">
        <w:rPr>
          <w:rFonts w:ascii="Calibri" w:hAnsi="Calibri" w:cs="Calibri"/>
          <w:sz w:val="24"/>
          <w:szCs w:val="24"/>
        </w:rPr>
        <w:t>يجوز للمستفيدين وشركائهم منح الصفقات. لا يمكن أن يكون الشركاء متعاقدي مشاريع في نفس الوقت. يخضع المتعاقدون لقواعد عقد الصفقات المنصوص عليها في الملحق الرابع لعقد المنحة القياسي.</w:t>
      </w:r>
    </w:p>
    <w:p w14:paraId="43FE9C89" w14:textId="5480D1C6" w:rsidR="001B39DA" w:rsidRPr="003A00B2" w:rsidRDefault="00542434" w:rsidP="001B0A80">
      <w:pPr>
        <w:pStyle w:val="Guidelines3"/>
      </w:pPr>
      <w:r w:rsidRPr="003A00B2">
        <w:t xml:space="preserve">3 الإجراءات </w:t>
      </w:r>
      <w:proofErr w:type="gramStart"/>
      <w:r w:rsidRPr="003A00B2">
        <w:t>المؤهلة:</w:t>
      </w:r>
      <w:proofErr w:type="gramEnd"/>
      <w:r w:rsidRPr="003A00B2">
        <w:t xml:space="preserve"> ما هي الإجراءات التي يمكن تقديم طلب بشأنها؟ |</w:t>
      </w:r>
    </w:p>
    <w:p w14:paraId="19C8019F" w14:textId="77777777" w:rsidR="001B39DA" w:rsidRPr="003A00B2" w:rsidRDefault="00000000">
      <w:pPr>
        <w:pStyle w:val="P68B1DB1-Normal18"/>
        <w:spacing w:before="120" w:after="120" w:line="276" w:lineRule="auto"/>
        <w:jc w:val="both"/>
        <w:rPr>
          <w:rFonts w:ascii="Calibri" w:hAnsi="Calibri" w:cs="Calibri"/>
          <w:sz w:val="24"/>
          <w:szCs w:val="24"/>
        </w:rPr>
      </w:pPr>
      <w:r w:rsidRPr="003A00B2">
        <w:rPr>
          <w:rFonts w:ascii="Calibri" w:hAnsi="Calibri" w:cs="Calibri"/>
          <w:sz w:val="24"/>
          <w:szCs w:val="24"/>
        </w:rPr>
        <w:t>التعريف</w:t>
      </w:r>
    </w:p>
    <w:p w14:paraId="28F3000A" w14:textId="77777777"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يتكون العمل من سلسلة من الأنشطة.</w:t>
      </w:r>
    </w:p>
    <w:p w14:paraId="0D5539DB" w14:textId="77777777" w:rsidR="001B39DA" w:rsidRPr="003A00B2" w:rsidRDefault="00000000">
      <w:pPr>
        <w:pStyle w:val="P68B1DB1-Normal18"/>
        <w:spacing w:before="120" w:after="120" w:line="276" w:lineRule="auto"/>
        <w:jc w:val="both"/>
        <w:rPr>
          <w:rFonts w:ascii="Calibri" w:hAnsi="Calibri" w:cs="Calibri"/>
          <w:sz w:val="24"/>
          <w:szCs w:val="24"/>
        </w:rPr>
      </w:pPr>
      <w:r w:rsidRPr="003A00B2">
        <w:rPr>
          <w:rFonts w:ascii="Calibri" w:hAnsi="Calibri" w:cs="Calibri"/>
          <w:sz w:val="24"/>
          <w:szCs w:val="24"/>
        </w:rPr>
        <w:t>المدة الزمنية</w:t>
      </w:r>
    </w:p>
    <w:p w14:paraId="19993F35" w14:textId="6EC706B7"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يجب ألا تقل المدة الأولية المخططة لإجراء ما عن 14 شهرًا ولا تزيد عن 27 شهرًا (26 شهرًا من التنفيذ وشهر واحد من الإغلاق).</w:t>
      </w:r>
    </w:p>
    <w:p w14:paraId="271A9405" w14:textId="77777777" w:rsidR="001B39DA" w:rsidRPr="003A00B2" w:rsidRDefault="00000000">
      <w:pPr>
        <w:pStyle w:val="P68B1DB1-Normal18"/>
        <w:spacing w:before="120" w:after="120" w:line="276" w:lineRule="auto"/>
        <w:jc w:val="both"/>
        <w:rPr>
          <w:rFonts w:ascii="Calibri" w:hAnsi="Calibri" w:cs="Calibri"/>
          <w:sz w:val="24"/>
          <w:szCs w:val="24"/>
        </w:rPr>
      </w:pPr>
      <w:r w:rsidRPr="003A00B2">
        <w:rPr>
          <w:rFonts w:ascii="Calibri" w:hAnsi="Calibri" w:cs="Calibri"/>
          <w:sz w:val="24"/>
          <w:szCs w:val="24"/>
        </w:rPr>
        <w:lastRenderedPageBreak/>
        <w:t>القطاعات أو المواضيع</w:t>
      </w:r>
    </w:p>
    <w:p w14:paraId="41AD4D65" w14:textId="6534E743"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موضوع هذه الدعوة هو حقوق الإنسان للمرأة.</w:t>
      </w:r>
    </w:p>
    <w:p w14:paraId="558353E1" w14:textId="77777777" w:rsidR="001B39DA" w:rsidRPr="003A00B2" w:rsidRDefault="00000000">
      <w:pPr>
        <w:pStyle w:val="P68B1DB1-Normal18"/>
        <w:spacing w:before="120" w:after="120" w:line="276" w:lineRule="auto"/>
        <w:jc w:val="both"/>
        <w:rPr>
          <w:rFonts w:ascii="Calibri" w:hAnsi="Calibri" w:cs="Calibri"/>
          <w:sz w:val="24"/>
          <w:szCs w:val="24"/>
        </w:rPr>
      </w:pPr>
      <w:r w:rsidRPr="003A00B2">
        <w:rPr>
          <w:rFonts w:ascii="Calibri" w:hAnsi="Calibri" w:cs="Calibri"/>
          <w:sz w:val="24"/>
          <w:szCs w:val="24"/>
        </w:rPr>
        <w:t>أنواع الأعمال</w:t>
      </w:r>
    </w:p>
    <w:p w14:paraId="41340EC5" w14:textId="77777777" w:rsidR="001B39DA" w:rsidRPr="003A00B2" w:rsidRDefault="00000000">
      <w:pPr>
        <w:pStyle w:val="P68B1DB1-Text119"/>
        <w:spacing w:before="120" w:after="120" w:line="276" w:lineRule="auto"/>
        <w:ind w:left="0"/>
        <w:outlineLvl w:val="0"/>
        <w:rPr>
          <w:rFonts w:ascii="Calibri" w:eastAsia="Times" w:hAnsi="Calibri" w:cs="Calibri"/>
          <w:sz w:val="24"/>
          <w:szCs w:val="24"/>
        </w:rPr>
      </w:pPr>
      <w:r w:rsidRPr="003A00B2">
        <w:rPr>
          <w:rFonts w:ascii="Calibri" w:hAnsi="Calibri" w:cs="Calibri"/>
          <w:sz w:val="24"/>
          <w:szCs w:val="24"/>
        </w:rPr>
        <w:t>يمكن أن تتعلق الإجراءات بـ (قائمة على سبيل المثال فقط وليست شاملة)</w:t>
      </w:r>
    </w:p>
    <w:p w14:paraId="02C044A3" w14:textId="77777777" w:rsidR="001B39DA" w:rsidRPr="003A00B2" w:rsidRDefault="00000000">
      <w:pPr>
        <w:pStyle w:val="Text1"/>
        <w:numPr>
          <w:ilvl w:val="0"/>
          <w:numId w:val="24"/>
        </w:numPr>
        <w:spacing w:before="120" w:after="120" w:line="276" w:lineRule="auto"/>
        <w:outlineLvl w:val="0"/>
        <w:rPr>
          <w:rStyle w:val="StyleText111ptChar"/>
          <w:rFonts w:ascii="Calibri" w:hAnsi="Calibri" w:cs="Calibri"/>
          <w:sz w:val="24"/>
          <w:szCs w:val="24"/>
        </w:rPr>
      </w:pPr>
      <w:r w:rsidRPr="003A00B2">
        <w:rPr>
          <w:rStyle w:val="StyleText111ptChar"/>
          <w:rFonts w:ascii="Calibri" w:hAnsi="Calibri" w:cs="Calibri"/>
          <w:sz w:val="24"/>
          <w:szCs w:val="24"/>
        </w:rPr>
        <w:t>مشاريع تهدف إلى محاربة العنف ضد المرأة.</w:t>
      </w:r>
    </w:p>
    <w:p w14:paraId="7BBDB0BB" w14:textId="77777777" w:rsidR="001B39DA" w:rsidRPr="003A00B2" w:rsidRDefault="00000000">
      <w:pPr>
        <w:pStyle w:val="Text1"/>
        <w:numPr>
          <w:ilvl w:val="1"/>
          <w:numId w:val="24"/>
        </w:numPr>
        <w:spacing w:after="0" w:line="276" w:lineRule="auto"/>
        <w:outlineLvl w:val="0"/>
        <w:rPr>
          <w:rStyle w:val="StyleText111ptChar"/>
          <w:rFonts w:ascii="Calibri" w:hAnsi="Calibri" w:cs="Calibri"/>
          <w:sz w:val="24"/>
          <w:szCs w:val="24"/>
          <w:u w:val="none"/>
        </w:rPr>
      </w:pPr>
      <w:r w:rsidRPr="003A00B2">
        <w:rPr>
          <w:rStyle w:val="StyleText111ptChar"/>
          <w:rFonts w:ascii="Calibri" w:eastAsia="Times" w:hAnsi="Calibri" w:cs="Calibri"/>
          <w:sz w:val="24"/>
          <w:szCs w:val="24"/>
          <w:u w:val="none"/>
        </w:rPr>
        <w:t>التوجيه النفسي والقانوني للنساء ضحايا العنف</w:t>
      </w:r>
    </w:p>
    <w:p w14:paraId="1FEF01CB" w14:textId="77777777" w:rsidR="001B39DA" w:rsidRPr="003A00B2" w:rsidRDefault="00000000">
      <w:pPr>
        <w:pStyle w:val="Text1"/>
        <w:numPr>
          <w:ilvl w:val="1"/>
          <w:numId w:val="24"/>
        </w:numPr>
        <w:spacing w:after="0" w:line="276" w:lineRule="auto"/>
        <w:outlineLvl w:val="0"/>
        <w:rPr>
          <w:rStyle w:val="StyleText111ptChar"/>
          <w:rFonts w:ascii="Calibri" w:hAnsi="Calibri" w:cs="Calibri"/>
          <w:sz w:val="24"/>
          <w:szCs w:val="24"/>
          <w:u w:val="none"/>
        </w:rPr>
      </w:pPr>
      <w:r w:rsidRPr="003A00B2">
        <w:rPr>
          <w:rStyle w:val="StyleText111ptChar"/>
          <w:rFonts w:ascii="Calibri" w:eastAsia="Times" w:hAnsi="Calibri" w:cs="Calibri"/>
          <w:sz w:val="24"/>
          <w:szCs w:val="24"/>
          <w:u w:val="none"/>
        </w:rPr>
        <w:t>دعم ما بعد فترة الإيواء للنساء ضحايا العنف</w:t>
      </w:r>
    </w:p>
    <w:p w14:paraId="0B8C5450" w14:textId="77777777" w:rsidR="001B39DA" w:rsidRPr="003A00B2" w:rsidRDefault="00000000">
      <w:pPr>
        <w:pStyle w:val="Text1"/>
        <w:numPr>
          <w:ilvl w:val="1"/>
          <w:numId w:val="24"/>
        </w:numPr>
        <w:spacing w:after="0" w:line="276" w:lineRule="auto"/>
        <w:outlineLvl w:val="0"/>
        <w:rPr>
          <w:rStyle w:val="StyleText111ptChar"/>
          <w:rFonts w:ascii="Calibri" w:hAnsi="Calibri" w:cs="Calibri"/>
          <w:sz w:val="24"/>
          <w:szCs w:val="24"/>
          <w:u w:val="none"/>
        </w:rPr>
      </w:pPr>
      <w:r w:rsidRPr="003A00B2">
        <w:rPr>
          <w:rStyle w:val="StyleText111ptChar"/>
          <w:rFonts w:ascii="Calibri" w:eastAsia="Times" w:hAnsi="Calibri" w:cs="Calibri"/>
          <w:sz w:val="24"/>
          <w:szCs w:val="24"/>
          <w:u w:val="none"/>
        </w:rPr>
        <w:t xml:space="preserve">بناء القدرات للنساء ضحايا العنف (التدريب، ورش العمل المهنية، ومجموعات التركيز،) </w:t>
      </w:r>
    </w:p>
    <w:p w14:paraId="4BAF4E40" w14:textId="2BFC96DC" w:rsidR="001B39DA" w:rsidRPr="003A00B2" w:rsidRDefault="00000000">
      <w:pPr>
        <w:pStyle w:val="Text1"/>
        <w:numPr>
          <w:ilvl w:val="1"/>
          <w:numId w:val="24"/>
        </w:numPr>
        <w:spacing w:after="0" w:line="276" w:lineRule="auto"/>
        <w:outlineLvl w:val="0"/>
        <w:rPr>
          <w:rStyle w:val="StyleText111ptChar"/>
          <w:rFonts w:ascii="Calibri" w:hAnsi="Calibri" w:cs="Calibri"/>
          <w:sz w:val="24"/>
          <w:szCs w:val="24"/>
          <w:u w:val="none"/>
        </w:rPr>
      </w:pPr>
      <w:r w:rsidRPr="003A00B2">
        <w:rPr>
          <w:rStyle w:val="StyleText111ptChar"/>
          <w:rFonts w:ascii="Calibri" w:eastAsia="Times" w:hAnsi="Calibri" w:cs="Calibri"/>
          <w:sz w:val="24"/>
          <w:szCs w:val="24"/>
          <w:u w:val="none"/>
        </w:rPr>
        <w:t>أخرى</w:t>
      </w:r>
    </w:p>
    <w:p w14:paraId="174309F6" w14:textId="719AF090" w:rsidR="001B39DA" w:rsidRPr="003A00B2" w:rsidRDefault="00000000">
      <w:pPr>
        <w:pStyle w:val="Text1"/>
        <w:numPr>
          <w:ilvl w:val="0"/>
          <w:numId w:val="24"/>
        </w:numPr>
        <w:spacing w:before="120" w:after="120" w:line="276" w:lineRule="auto"/>
        <w:outlineLvl w:val="0"/>
        <w:rPr>
          <w:rStyle w:val="StyleText111ptChar"/>
          <w:rFonts w:ascii="Calibri" w:hAnsi="Calibri" w:cs="Calibri"/>
          <w:sz w:val="24"/>
          <w:szCs w:val="24"/>
        </w:rPr>
      </w:pPr>
      <w:r w:rsidRPr="003A00B2">
        <w:rPr>
          <w:rStyle w:val="StyleText111ptChar"/>
          <w:rFonts w:ascii="Calibri" w:hAnsi="Calibri" w:cs="Calibri"/>
          <w:sz w:val="24"/>
          <w:szCs w:val="24"/>
        </w:rPr>
        <w:t>مشاريع تهدف إلى التثقيف والتوعية بالمساواة بين النساء والرجال.</w:t>
      </w:r>
    </w:p>
    <w:p w14:paraId="600BB7A0" w14:textId="59BF732A" w:rsidR="001B39DA" w:rsidRPr="003A00B2" w:rsidRDefault="00000000">
      <w:pPr>
        <w:pStyle w:val="Text1"/>
        <w:numPr>
          <w:ilvl w:val="0"/>
          <w:numId w:val="25"/>
        </w:numPr>
        <w:spacing w:after="0" w:line="276" w:lineRule="auto"/>
        <w:outlineLvl w:val="0"/>
        <w:rPr>
          <w:rStyle w:val="StyleText111ptChar"/>
          <w:rFonts w:ascii="Calibri" w:hAnsi="Calibri" w:cs="Calibri"/>
          <w:sz w:val="24"/>
          <w:szCs w:val="24"/>
          <w:u w:val="none"/>
        </w:rPr>
      </w:pPr>
      <w:r w:rsidRPr="003A00B2">
        <w:rPr>
          <w:rStyle w:val="StyleText111ptChar"/>
          <w:rFonts w:ascii="Calibri" w:hAnsi="Calibri" w:cs="Calibri"/>
          <w:sz w:val="24"/>
          <w:szCs w:val="24"/>
          <w:u w:val="none"/>
        </w:rPr>
        <w:t>تهدف الإجراءات الثقافية إلى زيادة الوعي بالمساواة بين الجنسين</w:t>
      </w:r>
    </w:p>
    <w:p w14:paraId="30747CC2" w14:textId="26E215D6" w:rsidR="001B39DA" w:rsidRPr="003A00B2" w:rsidRDefault="00000000">
      <w:pPr>
        <w:pStyle w:val="Text1"/>
        <w:numPr>
          <w:ilvl w:val="0"/>
          <w:numId w:val="25"/>
        </w:numPr>
        <w:spacing w:after="0" w:line="276" w:lineRule="auto"/>
        <w:outlineLvl w:val="0"/>
        <w:rPr>
          <w:rStyle w:val="StyleText111ptChar"/>
          <w:rFonts w:ascii="Calibri" w:hAnsi="Calibri" w:cs="Calibri"/>
          <w:sz w:val="24"/>
          <w:szCs w:val="24"/>
          <w:u w:val="none"/>
        </w:rPr>
      </w:pPr>
      <w:r w:rsidRPr="003A00B2">
        <w:rPr>
          <w:rStyle w:val="StyleText111ptChar"/>
          <w:rFonts w:ascii="Calibri" w:hAnsi="Calibri" w:cs="Calibri"/>
          <w:sz w:val="24"/>
          <w:szCs w:val="24"/>
          <w:u w:val="none"/>
        </w:rPr>
        <w:t xml:space="preserve">ورش عمل تدريبية / توعوية للشباب و / أو الأقل عُمرا </w:t>
      </w:r>
    </w:p>
    <w:p w14:paraId="4A6C877C" w14:textId="2233C14F" w:rsidR="001B39DA" w:rsidRPr="003A00B2" w:rsidRDefault="00000000">
      <w:pPr>
        <w:pStyle w:val="Text1"/>
        <w:numPr>
          <w:ilvl w:val="0"/>
          <w:numId w:val="25"/>
        </w:numPr>
        <w:spacing w:after="0" w:line="276" w:lineRule="auto"/>
        <w:outlineLvl w:val="0"/>
        <w:rPr>
          <w:rStyle w:val="StyleText111ptChar"/>
          <w:rFonts w:ascii="Calibri" w:hAnsi="Calibri" w:cs="Calibri"/>
          <w:sz w:val="24"/>
          <w:szCs w:val="24"/>
          <w:u w:val="none"/>
        </w:rPr>
      </w:pPr>
      <w:r w:rsidRPr="003A00B2">
        <w:rPr>
          <w:rStyle w:val="StyleText111ptChar"/>
          <w:rFonts w:ascii="Calibri" w:hAnsi="Calibri" w:cs="Calibri"/>
          <w:sz w:val="24"/>
          <w:szCs w:val="24"/>
          <w:u w:val="none"/>
        </w:rPr>
        <w:t>أخرى</w:t>
      </w:r>
    </w:p>
    <w:p w14:paraId="5D7258EA" w14:textId="3AD9D76B" w:rsidR="001B39DA" w:rsidRPr="003A00B2" w:rsidRDefault="00000000">
      <w:pPr>
        <w:pStyle w:val="Text1"/>
        <w:numPr>
          <w:ilvl w:val="0"/>
          <w:numId w:val="24"/>
        </w:numPr>
        <w:spacing w:before="120" w:after="120" w:line="276" w:lineRule="auto"/>
        <w:outlineLvl w:val="0"/>
        <w:rPr>
          <w:rStyle w:val="StyleText111ptChar"/>
          <w:rFonts w:ascii="Calibri" w:hAnsi="Calibri" w:cs="Calibri"/>
          <w:sz w:val="24"/>
          <w:szCs w:val="24"/>
        </w:rPr>
      </w:pPr>
      <w:r w:rsidRPr="003A00B2">
        <w:rPr>
          <w:rStyle w:val="StyleText111ptChar"/>
          <w:rFonts w:ascii="Calibri" w:hAnsi="Calibri" w:cs="Calibri"/>
          <w:sz w:val="24"/>
          <w:szCs w:val="24"/>
        </w:rPr>
        <w:t xml:space="preserve">مشاريع تهدف إلى النضال من أجل حقوق الإنسان للمرأة. </w:t>
      </w:r>
    </w:p>
    <w:p w14:paraId="36CBB0AA" w14:textId="1858455F" w:rsidR="001B39DA" w:rsidRPr="003A00B2" w:rsidRDefault="00000000">
      <w:pPr>
        <w:pStyle w:val="Text1"/>
        <w:numPr>
          <w:ilvl w:val="1"/>
          <w:numId w:val="24"/>
        </w:numPr>
        <w:spacing w:after="0" w:line="276" w:lineRule="auto"/>
        <w:outlineLvl w:val="0"/>
        <w:rPr>
          <w:rStyle w:val="StyleText111ptChar"/>
          <w:rFonts w:ascii="Calibri" w:hAnsi="Calibri" w:cs="Calibri"/>
          <w:sz w:val="24"/>
          <w:szCs w:val="24"/>
          <w:u w:val="none"/>
        </w:rPr>
      </w:pPr>
      <w:r w:rsidRPr="003A00B2">
        <w:rPr>
          <w:rStyle w:val="StyleText111ptChar"/>
          <w:rFonts w:ascii="Calibri" w:hAnsi="Calibri" w:cs="Calibri"/>
          <w:sz w:val="24"/>
          <w:szCs w:val="24"/>
          <w:u w:val="none"/>
        </w:rPr>
        <w:t>وصول المرأة إلى العدالة والصحة وما إلى ذلك.</w:t>
      </w:r>
    </w:p>
    <w:p w14:paraId="4C157F96" w14:textId="3B9427D6" w:rsidR="001B39DA" w:rsidRPr="003A00B2" w:rsidRDefault="00000000">
      <w:pPr>
        <w:pStyle w:val="Text1"/>
        <w:numPr>
          <w:ilvl w:val="1"/>
          <w:numId w:val="24"/>
        </w:numPr>
        <w:spacing w:after="0" w:line="276" w:lineRule="auto"/>
        <w:outlineLvl w:val="0"/>
        <w:rPr>
          <w:rStyle w:val="StyleText111ptChar"/>
          <w:rFonts w:ascii="Calibri" w:hAnsi="Calibri" w:cs="Calibri"/>
          <w:sz w:val="24"/>
          <w:szCs w:val="24"/>
          <w:u w:val="none"/>
        </w:rPr>
      </w:pPr>
      <w:r w:rsidRPr="003A00B2">
        <w:rPr>
          <w:rStyle w:val="StyleText111ptChar"/>
          <w:rFonts w:ascii="Calibri" w:hAnsi="Calibri" w:cs="Calibri"/>
          <w:sz w:val="24"/>
          <w:szCs w:val="24"/>
          <w:u w:val="none"/>
        </w:rPr>
        <w:t>الحقوق الاقتصادية والاجتماعية للنساء</w:t>
      </w:r>
    </w:p>
    <w:p w14:paraId="3DC90C04" w14:textId="3A682943" w:rsidR="001B39DA" w:rsidRPr="003A00B2" w:rsidRDefault="00000000">
      <w:pPr>
        <w:pStyle w:val="Text1"/>
        <w:numPr>
          <w:ilvl w:val="1"/>
          <w:numId w:val="24"/>
        </w:numPr>
        <w:spacing w:after="0" w:line="276" w:lineRule="auto"/>
        <w:outlineLvl w:val="0"/>
        <w:rPr>
          <w:rStyle w:val="StyleText111ptChar"/>
          <w:rFonts w:ascii="Calibri" w:hAnsi="Calibri" w:cs="Calibri"/>
          <w:sz w:val="24"/>
          <w:szCs w:val="24"/>
          <w:u w:val="none"/>
        </w:rPr>
      </w:pPr>
      <w:r w:rsidRPr="003A00B2">
        <w:rPr>
          <w:rStyle w:val="StyleText111ptChar"/>
          <w:rFonts w:ascii="Calibri" w:hAnsi="Calibri" w:cs="Calibri"/>
          <w:sz w:val="24"/>
          <w:szCs w:val="24"/>
          <w:u w:val="none"/>
        </w:rPr>
        <w:t xml:space="preserve">الحقوق الجنسية والجسدية </w:t>
      </w:r>
    </w:p>
    <w:p w14:paraId="4903C01D" w14:textId="2B8FC1DC" w:rsidR="001B39DA" w:rsidRPr="003A00B2" w:rsidRDefault="00000000">
      <w:pPr>
        <w:pStyle w:val="Text1"/>
        <w:numPr>
          <w:ilvl w:val="1"/>
          <w:numId w:val="24"/>
        </w:numPr>
        <w:spacing w:after="0" w:line="276" w:lineRule="auto"/>
        <w:outlineLvl w:val="0"/>
        <w:rPr>
          <w:rStyle w:val="StyleText111ptChar"/>
          <w:rFonts w:ascii="Calibri" w:hAnsi="Calibri" w:cs="Calibri"/>
          <w:sz w:val="24"/>
          <w:szCs w:val="24"/>
          <w:u w:val="none"/>
        </w:rPr>
      </w:pPr>
      <w:r w:rsidRPr="003A00B2">
        <w:rPr>
          <w:rStyle w:val="StyleText111ptChar"/>
          <w:rFonts w:ascii="Calibri" w:hAnsi="Calibri" w:cs="Calibri"/>
          <w:sz w:val="24"/>
          <w:szCs w:val="24"/>
          <w:u w:val="none"/>
        </w:rPr>
        <w:t>أخرى...</w:t>
      </w:r>
    </w:p>
    <w:p w14:paraId="22C5FC5A" w14:textId="1EEF7BB3" w:rsidR="001B39DA" w:rsidRPr="003A00B2" w:rsidRDefault="00000000">
      <w:pPr>
        <w:pStyle w:val="Text1"/>
        <w:numPr>
          <w:ilvl w:val="0"/>
          <w:numId w:val="24"/>
        </w:numPr>
        <w:spacing w:before="120" w:after="120" w:line="276" w:lineRule="auto"/>
        <w:outlineLvl w:val="0"/>
        <w:rPr>
          <w:rStyle w:val="StyleText111ptChar"/>
          <w:rFonts w:ascii="Calibri" w:hAnsi="Calibri" w:cs="Calibri"/>
          <w:sz w:val="24"/>
          <w:szCs w:val="24"/>
        </w:rPr>
      </w:pPr>
      <w:r w:rsidRPr="003A00B2">
        <w:rPr>
          <w:rStyle w:val="StyleText111ptChar"/>
          <w:rFonts w:ascii="Calibri" w:hAnsi="Calibri" w:cs="Calibri"/>
          <w:sz w:val="24"/>
          <w:szCs w:val="24"/>
        </w:rPr>
        <w:t xml:space="preserve">وأي مشروع آخر يهدف إلى المساواة بين النساء والرجال. </w:t>
      </w:r>
    </w:p>
    <w:p w14:paraId="6D2452D6" w14:textId="3219C001" w:rsidR="001B39DA" w:rsidRPr="003A00B2" w:rsidRDefault="00542434">
      <w:pPr>
        <w:pStyle w:val="Text1"/>
        <w:spacing w:before="120" w:after="120" w:line="276" w:lineRule="auto"/>
        <w:ind w:left="0"/>
        <w:outlineLvl w:val="0"/>
        <w:rPr>
          <w:rStyle w:val="StyleText111ptChar"/>
          <w:rFonts w:ascii="Calibri" w:hAnsi="Calibri" w:cs="Calibri"/>
          <w:sz w:val="24"/>
          <w:szCs w:val="24"/>
          <w:u w:val="none"/>
        </w:rPr>
      </w:pPr>
      <w:r w:rsidRPr="003A00B2">
        <w:rPr>
          <w:rStyle w:val="StyleText111ptChar"/>
          <w:rFonts w:ascii="Calibri" w:hAnsi="Calibri" w:cs="Calibri"/>
          <w:sz w:val="24"/>
          <w:szCs w:val="24"/>
          <w:u w:val="none"/>
        </w:rPr>
        <w:t>أنواع الإجراءات التالية غير مؤهلة</w:t>
      </w:r>
    </w:p>
    <w:p w14:paraId="258ACC23" w14:textId="78A992F7" w:rsidR="001B39DA" w:rsidRPr="003A00B2" w:rsidRDefault="00000000">
      <w:pPr>
        <w:pStyle w:val="P68B1DB1-Listepuces17"/>
        <w:numPr>
          <w:ilvl w:val="0"/>
          <w:numId w:val="23"/>
        </w:numPr>
        <w:spacing w:after="0" w:line="276" w:lineRule="auto"/>
        <w:rPr>
          <w:rFonts w:ascii="Calibri" w:hAnsi="Calibri" w:cs="Calibri"/>
          <w:sz w:val="24"/>
          <w:szCs w:val="24"/>
        </w:rPr>
      </w:pPr>
      <w:r w:rsidRPr="003A00B2">
        <w:rPr>
          <w:rFonts w:ascii="Calibri" w:hAnsi="Calibri" w:cs="Calibri"/>
          <w:sz w:val="24"/>
          <w:szCs w:val="24"/>
        </w:rPr>
        <w:t>الإجراءات التي تتكون فقط أو بشكل أساسي من رعاية مشاركة الأفراد في ورش العمل والندوات والمؤتمرات؛</w:t>
      </w:r>
    </w:p>
    <w:p w14:paraId="58C61FDF" w14:textId="4E5F229D" w:rsidR="001B39DA" w:rsidRPr="003A00B2" w:rsidRDefault="00000000">
      <w:pPr>
        <w:pStyle w:val="P68B1DB1-Listepuces17"/>
        <w:numPr>
          <w:ilvl w:val="0"/>
          <w:numId w:val="23"/>
        </w:numPr>
        <w:spacing w:after="0" w:line="276" w:lineRule="auto"/>
        <w:rPr>
          <w:rFonts w:ascii="Calibri" w:hAnsi="Calibri" w:cs="Calibri"/>
          <w:sz w:val="24"/>
          <w:szCs w:val="24"/>
        </w:rPr>
      </w:pPr>
      <w:r w:rsidRPr="003A00B2">
        <w:rPr>
          <w:rFonts w:ascii="Calibri" w:hAnsi="Calibri" w:cs="Calibri"/>
          <w:sz w:val="24"/>
          <w:szCs w:val="24"/>
        </w:rPr>
        <w:t>الأعمال التي تتكون فقط أو بشكل أساسي من تمويل المنح الفردية للدراسة أو التدريب؛</w:t>
      </w:r>
    </w:p>
    <w:p w14:paraId="67A583DD" w14:textId="3C55AA5A" w:rsidR="001B39DA" w:rsidRPr="003A00B2" w:rsidRDefault="00000000">
      <w:pPr>
        <w:pStyle w:val="P68B1DB1-Listepuces17"/>
        <w:numPr>
          <w:ilvl w:val="0"/>
          <w:numId w:val="23"/>
        </w:numPr>
        <w:spacing w:after="0" w:line="276" w:lineRule="auto"/>
        <w:rPr>
          <w:rFonts w:ascii="Calibri" w:hAnsi="Calibri" w:cs="Calibri"/>
          <w:sz w:val="24"/>
          <w:szCs w:val="24"/>
        </w:rPr>
      </w:pPr>
      <w:r w:rsidRPr="003A00B2">
        <w:rPr>
          <w:rFonts w:ascii="Calibri" w:hAnsi="Calibri" w:cs="Calibri"/>
          <w:sz w:val="24"/>
          <w:szCs w:val="24"/>
        </w:rPr>
        <w:t>الأعمال التي تتكون فقط أو بشكل رئيسي من تمويل التكاليف الهيكلية أو التشغيلية</w:t>
      </w:r>
    </w:p>
    <w:p w14:paraId="0917C087" w14:textId="510403E0" w:rsidR="001B39DA" w:rsidRPr="003A00B2" w:rsidRDefault="00000000">
      <w:pPr>
        <w:pStyle w:val="P68B1DB1-Listepuces17"/>
        <w:numPr>
          <w:ilvl w:val="0"/>
          <w:numId w:val="23"/>
        </w:numPr>
        <w:spacing w:after="0" w:line="276" w:lineRule="auto"/>
        <w:rPr>
          <w:rFonts w:ascii="Calibri" w:hAnsi="Calibri" w:cs="Calibri"/>
          <w:sz w:val="24"/>
          <w:szCs w:val="24"/>
        </w:rPr>
      </w:pPr>
      <w:r w:rsidRPr="003A00B2">
        <w:rPr>
          <w:rFonts w:ascii="Calibri" w:hAnsi="Calibri" w:cs="Calibri"/>
          <w:sz w:val="24"/>
          <w:szCs w:val="24"/>
        </w:rPr>
        <w:t>الإجراءات التي تتكون فقط أو بشكل رئيسي من تمويل الأنشطة المحققة للربح</w:t>
      </w:r>
    </w:p>
    <w:p w14:paraId="76487C8A" w14:textId="4E8A449D" w:rsidR="001B39DA" w:rsidRPr="003A00B2" w:rsidRDefault="00000000">
      <w:pPr>
        <w:pStyle w:val="P68B1DB1-Normal20"/>
        <w:spacing w:before="120" w:after="120" w:line="276" w:lineRule="auto"/>
        <w:jc w:val="both"/>
        <w:rPr>
          <w:rFonts w:ascii="Calibri" w:hAnsi="Calibri" w:cs="Calibri"/>
          <w:sz w:val="24"/>
          <w:szCs w:val="24"/>
          <w:u w:val="single"/>
        </w:rPr>
      </w:pPr>
      <w:r w:rsidRPr="003A00B2">
        <w:rPr>
          <w:rFonts w:ascii="Calibri" w:hAnsi="Calibri" w:cs="Calibri"/>
          <w:sz w:val="24"/>
          <w:szCs w:val="24"/>
          <w:u w:val="single"/>
        </w:rPr>
        <w:t>أنواع الأنشطة</w:t>
      </w:r>
      <w:r w:rsidRPr="003A00B2">
        <w:rPr>
          <w:rFonts w:ascii="Calibri" w:hAnsi="Calibri" w:cs="Calibri"/>
          <w:sz w:val="24"/>
          <w:szCs w:val="24"/>
        </w:rPr>
        <w:t xml:space="preserve"> (</w:t>
      </w:r>
      <w:r w:rsidRPr="003A00B2">
        <w:rPr>
          <w:rFonts w:ascii="Calibri" w:hAnsi="Calibri" w:cs="Calibri"/>
          <w:sz w:val="24"/>
          <w:szCs w:val="24"/>
          <w:u w:val="single"/>
        </w:rPr>
        <w:t>قائمة على سبيل المثال فقط وليس شاملة)</w:t>
      </w:r>
    </w:p>
    <w:p w14:paraId="2B818EF2" w14:textId="5E6418F4" w:rsidR="001B39DA" w:rsidRPr="003A00B2" w:rsidRDefault="00000000">
      <w:pPr>
        <w:pStyle w:val="P68B1DB1-Paragraphedeliste15"/>
        <w:numPr>
          <w:ilvl w:val="0"/>
          <w:numId w:val="29"/>
        </w:numPr>
        <w:spacing w:before="120" w:after="120" w:line="276" w:lineRule="auto"/>
        <w:jc w:val="both"/>
        <w:rPr>
          <w:rFonts w:ascii="Calibri" w:hAnsi="Calibri" w:cs="Calibri"/>
          <w:sz w:val="24"/>
          <w:szCs w:val="24"/>
        </w:rPr>
      </w:pPr>
      <w:r w:rsidRPr="003A00B2">
        <w:rPr>
          <w:rFonts w:ascii="Calibri" w:hAnsi="Calibri" w:cs="Calibri"/>
          <w:sz w:val="24"/>
          <w:szCs w:val="24"/>
        </w:rPr>
        <w:t xml:space="preserve">3-1-2 أنشطة التحسيس </w:t>
      </w:r>
    </w:p>
    <w:p w14:paraId="24559662" w14:textId="07BAC616" w:rsidR="001B39DA" w:rsidRPr="003A00B2" w:rsidRDefault="00000000">
      <w:pPr>
        <w:pStyle w:val="P68B1DB1-Paragraphedeliste15"/>
        <w:numPr>
          <w:ilvl w:val="0"/>
          <w:numId w:val="29"/>
        </w:numPr>
        <w:spacing w:before="120" w:after="120" w:line="276" w:lineRule="auto"/>
        <w:jc w:val="both"/>
        <w:rPr>
          <w:rFonts w:ascii="Calibri" w:hAnsi="Calibri" w:cs="Calibri"/>
          <w:sz w:val="24"/>
          <w:szCs w:val="24"/>
        </w:rPr>
      </w:pPr>
      <w:r w:rsidRPr="003A00B2">
        <w:rPr>
          <w:rFonts w:ascii="Calibri" w:hAnsi="Calibri" w:cs="Calibri"/>
          <w:sz w:val="24"/>
          <w:szCs w:val="24"/>
        </w:rPr>
        <w:t xml:space="preserve">ثانيا - أنشطة المناصرة </w:t>
      </w:r>
    </w:p>
    <w:p w14:paraId="0276F77C" w14:textId="466505D8" w:rsidR="001B39DA" w:rsidRPr="003A00B2" w:rsidRDefault="00000000">
      <w:pPr>
        <w:pStyle w:val="P68B1DB1-Paragraphedeliste15"/>
        <w:numPr>
          <w:ilvl w:val="0"/>
          <w:numId w:val="29"/>
        </w:numPr>
        <w:spacing w:before="120" w:after="120" w:line="276" w:lineRule="auto"/>
        <w:jc w:val="both"/>
        <w:rPr>
          <w:rFonts w:ascii="Calibri" w:hAnsi="Calibri" w:cs="Calibri"/>
          <w:sz w:val="24"/>
          <w:szCs w:val="24"/>
        </w:rPr>
      </w:pPr>
      <w:r w:rsidRPr="003A00B2">
        <w:rPr>
          <w:rFonts w:ascii="Calibri" w:hAnsi="Calibri" w:cs="Calibri"/>
          <w:sz w:val="24"/>
          <w:szCs w:val="24"/>
        </w:rPr>
        <w:t xml:space="preserve">أنشطة دعم القدرات للجهات الفاعلة </w:t>
      </w:r>
    </w:p>
    <w:p w14:paraId="29010745" w14:textId="3D53DDAC" w:rsidR="001B39DA" w:rsidRPr="003A00B2" w:rsidRDefault="00000000">
      <w:pPr>
        <w:pStyle w:val="P68B1DB1-Paragraphedeliste15"/>
        <w:numPr>
          <w:ilvl w:val="0"/>
          <w:numId w:val="29"/>
        </w:numPr>
        <w:spacing w:before="120" w:after="120" w:line="276" w:lineRule="auto"/>
        <w:jc w:val="both"/>
        <w:rPr>
          <w:rFonts w:ascii="Calibri" w:hAnsi="Calibri" w:cs="Calibri"/>
          <w:sz w:val="24"/>
          <w:szCs w:val="24"/>
        </w:rPr>
      </w:pPr>
      <w:r w:rsidRPr="003A00B2">
        <w:rPr>
          <w:rFonts w:ascii="Calibri" w:hAnsi="Calibri" w:cs="Calibri"/>
          <w:sz w:val="24"/>
          <w:szCs w:val="24"/>
        </w:rPr>
        <w:t>أنشطة الدعم والمرافقة للنساء ضحايا العنف</w:t>
      </w:r>
    </w:p>
    <w:p w14:paraId="772BF4A3" w14:textId="2AB89CC8" w:rsidR="001B39DA" w:rsidRPr="003A00B2" w:rsidRDefault="00000000">
      <w:pPr>
        <w:pStyle w:val="P68B1DB1-Paragraphedeliste15"/>
        <w:numPr>
          <w:ilvl w:val="0"/>
          <w:numId w:val="29"/>
        </w:numPr>
        <w:spacing w:before="120" w:after="120" w:line="276" w:lineRule="auto"/>
        <w:jc w:val="both"/>
        <w:rPr>
          <w:rFonts w:ascii="Calibri" w:hAnsi="Calibri" w:cs="Calibri"/>
          <w:sz w:val="24"/>
          <w:szCs w:val="24"/>
        </w:rPr>
      </w:pPr>
      <w:r w:rsidRPr="003A00B2">
        <w:rPr>
          <w:rFonts w:ascii="Calibri" w:hAnsi="Calibri" w:cs="Calibri"/>
          <w:sz w:val="24"/>
          <w:szCs w:val="24"/>
        </w:rPr>
        <w:t>أنشطة البحث / العمل</w:t>
      </w:r>
    </w:p>
    <w:p w14:paraId="4E705C69" w14:textId="7BE2196E" w:rsidR="001B39DA" w:rsidRPr="003A00B2" w:rsidRDefault="00000000">
      <w:pPr>
        <w:pStyle w:val="P68B1DB1-Paragraphedeliste15"/>
        <w:numPr>
          <w:ilvl w:val="0"/>
          <w:numId w:val="29"/>
        </w:numPr>
        <w:spacing w:before="120" w:after="120" w:line="276" w:lineRule="auto"/>
        <w:jc w:val="both"/>
        <w:rPr>
          <w:rFonts w:ascii="Calibri" w:hAnsi="Calibri" w:cs="Calibri"/>
          <w:sz w:val="24"/>
          <w:szCs w:val="24"/>
        </w:rPr>
      </w:pPr>
      <w:r w:rsidRPr="003A00B2">
        <w:rPr>
          <w:rFonts w:ascii="Calibri" w:hAnsi="Calibri" w:cs="Calibri"/>
          <w:sz w:val="24"/>
          <w:szCs w:val="24"/>
        </w:rPr>
        <w:t>إلى آخره...</w:t>
      </w:r>
    </w:p>
    <w:p w14:paraId="5CA226C9" w14:textId="4A45C93D" w:rsidR="001B39DA" w:rsidRPr="003A00B2" w:rsidRDefault="00542434">
      <w:pPr>
        <w:keepNext/>
        <w:spacing w:before="120" w:after="120" w:line="276" w:lineRule="auto"/>
        <w:jc w:val="both"/>
        <w:rPr>
          <w:rFonts w:ascii="Calibri" w:hAnsi="Calibri" w:cs="Calibri"/>
          <w:sz w:val="24"/>
          <w:szCs w:val="24"/>
          <w:u w:val="single"/>
        </w:rPr>
      </w:pPr>
      <w:r w:rsidRPr="003A00B2">
        <w:rPr>
          <w:rFonts w:ascii="Calibri" w:hAnsi="Calibri" w:cs="Calibri"/>
          <w:sz w:val="24"/>
          <w:szCs w:val="24"/>
          <w:u w:val="single"/>
        </w:rPr>
        <w:lastRenderedPageBreak/>
        <w:t>الدعم المالي لأطراف ثالثة_</w:t>
      </w:r>
      <w:r w:rsidRPr="003A00B2">
        <w:rPr>
          <w:rStyle w:val="Appelnotedebasdep"/>
          <w:rFonts w:ascii="Calibri" w:hAnsi="Calibri" w:cs="Calibri"/>
          <w:sz w:val="24"/>
          <w:szCs w:val="24"/>
          <w:u w:val="single"/>
        </w:rPr>
        <w:footnoteReference w:id="2"/>
      </w:r>
    </w:p>
    <w:p w14:paraId="50EF5C03" w14:textId="3CFFF769"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لا يمكن للمتقدمين اقتراح دعم أطراف ثالثة ماليًا.</w:t>
      </w:r>
    </w:p>
    <w:p w14:paraId="253F459E" w14:textId="7B31CB10" w:rsidR="001B39DA" w:rsidRPr="003A00B2" w:rsidRDefault="00000000">
      <w:pPr>
        <w:pStyle w:val="P68B1DB1-Normal18"/>
        <w:spacing w:before="120" w:after="120" w:line="276" w:lineRule="auto"/>
        <w:jc w:val="both"/>
        <w:rPr>
          <w:rFonts w:ascii="Calibri" w:hAnsi="Calibri" w:cs="Calibri"/>
          <w:sz w:val="24"/>
          <w:szCs w:val="24"/>
        </w:rPr>
      </w:pPr>
      <w:r w:rsidRPr="003A00B2">
        <w:rPr>
          <w:rFonts w:ascii="Calibri" w:hAnsi="Calibri" w:cs="Calibri"/>
          <w:sz w:val="24"/>
          <w:szCs w:val="24"/>
        </w:rPr>
        <w:t>عدد الطلبات والمنح لكل متقدم</w:t>
      </w:r>
    </w:p>
    <w:p w14:paraId="31D8B4C5" w14:textId="1D543353"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لا يجوز لمقدم الطلب الرئيسي تقديم أكثر من طلب واحد (1) كمقدم طلب بموجب هذه الدعوة للمشاريع.</w:t>
      </w:r>
    </w:p>
    <w:p w14:paraId="619BC846" w14:textId="6108C1B1"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لا يمكن أن يكون الشريك شريكًا في أكثر من طلب واحد (1) بموجب هذه الدعوة للمشاريع.</w:t>
      </w:r>
    </w:p>
    <w:p w14:paraId="6AE055CB" w14:textId="3432078C"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قد يكون مقدم الطلب الرئيسي،</w:t>
      </w:r>
      <w:r w:rsidR="003A00B2">
        <w:rPr>
          <w:rFonts w:ascii="Calibri" w:hAnsi="Calibri" w:cs="Calibri"/>
          <w:sz w:val="24"/>
          <w:szCs w:val="24"/>
          <w:rtl w:val="0"/>
        </w:rPr>
        <w:t xml:space="preserve"> </w:t>
      </w:r>
      <w:r w:rsidRPr="003A00B2">
        <w:rPr>
          <w:rFonts w:ascii="Calibri" w:hAnsi="Calibri" w:cs="Calibri"/>
          <w:sz w:val="24"/>
          <w:szCs w:val="24"/>
        </w:rPr>
        <w:t>الذي يقدم طلبًا، شريكًا في طلب آخر.</w:t>
      </w:r>
    </w:p>
    <w:p w14:paraId="1A59E6B0" w14:textId="18016B49" w:rsidR="001B39DA" w:rsidRPr="003A00B2" w:rsidRDefault="00542434" w:rsidP="001B0A80">
      <w:pPr>
        <w:pStyle w:val="Guidelines3"/>
      </w:pPr>
      <w:r w:rsidRPr="003A00B2">
        <w:t xml:space="preserve">أهلية </w:t>
      </w:r>
      <w:proofErr w:type="gramStart"/>
      <w:r w:rsidRPr="003A00B2">
        <w:t>التكاليف:</w:t>
      </w:r>
      <w:proofErr w:type="gramEnd"/>
      <w:r w:rsidRPr="003A00B2">
        <w:t xml:space="preserve"> ما هي التكاليف التي يمكن تضمينها؟ </w:t>
      </w:r>
    </w:p>
    <w:p w14:paraId="05F3A949" w14:textId="56A99139"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 xml:space="preserve">يمكن تغطية "التكاليف المؤهلة" فقط من خلال المنحة. أنواع التكاليف المؤهلة وغير المؤهلة موضحة أدناه. تشكل الميزانية تقديرًا للتكاليف وسقفًا إجماليًا "للتكاليف المؤهلة". </w:t>
      </w:r>
    </w:p>
    <w:p w14:paraId="36400249" w14:textId="45ED62A8"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تخضع التوصيات لتقديم المنحة دائمًا لشرط ألا ينطوي التحقق ما قبل توقيع عقد المنحة عن أي مشاكل تتطلب تغييرات في الميزانية (على سبيل المثال، الأخطاء الحسابية وعدم الدقة والتكاليف غير الواقعية وغير المؤهلة). قد يؤدي إجراء التحقق هذا إلى ظهور طلبات للتوضيح وتقود مؤسسة خبراء فرنسا إلى فرض تعديلات أو تخفيضات من أجل تصحيح هذه الأخطاء أو عدم الدقة. لا يمكن أن تؤدي هذه التصحيحات إلى زيادة في المنحة أو في نسبة التمويل المشترك من مؤسسة خبراء فرنسا.</w:t>
      </w:r>
    </w:p>
    <w:p w14:paraId="50A47226" w14:textId="77777777"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 xml:space="preserve">وفقًا لذلك، من مصلحة المتقدمين تقديم أ </w:t>
      </w:r>
      <w:r w:rsidRPr="003A00B2">
        <w:rPr>
          <w:rFonts w:ascii="Calibri" w:hAnsi="Calibri" w:cs="Calibri"/>
          <w:b/>
          <w:sz w:val="24"/>
          <w:szCs w:val="24"/>
        </w:rPr>
        <w:t>ميزانية واقعية وفعالة من حيث التكلفة</w:t>
      </w:r>
      <w:r w:rsidRPr="003A00B2">
        <w:rPr>
          <w:rFonts w:ascii="Calibri" w:hAnsi="Calibri" w:cs="Calibri"/>
          <w:sz w:val="24"/>
          <w:szCs w:val="24"/>
        </w:rPr>
        <w:t>.</w:t>
      </w:r>
    </w:p>
    <w:p w14:paraId="3CC7649D" w14:textId="1A6958E8" w:rsidR="001B39DA" w:rsidRPr="003A00B2" w:rsidRDefault="00542434">
      <w:pPr>
        <w:pStyle w:val="P68B1DB1-Guidelines521"/>
        <w:spacing w:before="120" w:after="120" w:line="276" w:lineRule="auto"/>
        <w:rPr>
          <w:rFonts w:ascii="Calibri" w:hAnsi="Calibri" w:cs="Calibri"/>
          <w:sz w:val="24"/>
          <w:szCs w:val="24"/>
        </w:rPr>
      </w:pPr>
      <w:r w:rsidRPr="003A00B2">
        <w:rPr>
          <w:rFonts w:ascii="Calibri" w:hAnsi="Calibri" w:cs="Calibri"/>
          <w:sz w:val="24"/>
          <w:szCs w:val="24"/>
        </w:rPr>
        <w:t>التكاليف المباشرة المؤهلة</w:t>
      </w:r>
    </w:p>
    <w:p w14:paraId="486B9E78" w14:textId="6441696B"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لكي تكون مؤهلاً لأغراض هذه الدعوة للمشاريع، يجب أن تمتثل التكاليف للشروط المنصوص عليها في المادة 14 من الشروط العامة لعقد المنح النموذجي.</w:t>
      </w:r>
    </w:p>
    <w:p w14:paraId="42B6C35B" w14:textId="77777777" w:rsidR="001B39DA" w:rsidRPr="003A00B2" w:rsidRDefault="00000000">
      <w:pPr>
        <w:pStyle w:val="P68B1DB1-Normal18"/>
        <w:keepNext/>
        <w:spacing w:before="120" w:after="120" w:line="276" w:lineRule="auto"/>
        <w:rPr>
          <w:rFonts w:ascii="Calibri" w:hAnsi="Calibri" w:cs="Calibri"/>
          <w:sz w:val="24"/>
          <w:szCs w:val="24"/>
        </w:rPr>
      </w:pPr>
      <w:bookmarkStart w:id="51" w:name="_Ref32898665"/>
      <w:r w:rsidRPr="003A00B2">
        <w:rPr>
          <w:rFonts w:ascii="Calibri" w:hAnsi="Calibri" w:cs="Calibri"/>
          <w:sz w:val="24"/>
          <w:szCs w:val="24"/>
        </w:rPr>
        <w:t>الاعتماد المخصص للطوارئ</w:t>
      </w:r>
    </w:p>
    <w:p w14:paraId="787143EF" w14:textId="382859F3"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 xml:space="preserve">قد تتضمن الميزانية احتياطي طوارئ يقابل 5٪ كحد أقصى من التكاليف المباشرة المقدرة المؤهلة. يمكن استخدامه فقط مع </w:t>
      </w:r>
      <w:r w:rsidRPr="003A00B2">
        <w:rPr>
          <w:rFonts w:ascii="Calibri" w:hAnsi="Calibri" w:cs="Calibri"/>
          <w:b/>
          <w:sz w:val="24"/>
          <w:szCs w:val="24"/>
        </w:rPr>
        <w:t>إذن كتابي مسبق</w:t>
      </w:r>
      <w:r w:rsidRPr="003A00B2">
        <w:rPr>
          <w:rFonts w:ascii="Calibri" w:hAnsi="Calibri" w:cs="Calibri"/>
          <w:sz w:val="24"/>
          <w:szCs w:val="24"/>
        </w:rPr>
        <w:t xml:space="preserve"> من خبراء فرنسا. </w:t>
      </w:r>
    </w:p>
    <w:p w14:paraId="2C482BC6" w14:textId="1FF1B821" w:rsidR="001B39DA" w:rsidRPr="003A00B2" w:rsidRDefault="00542434">
      <w:pPr>
        <w:pStyle w:val="P68B1DB1-Normal14"/>
        <w:spacing w:before="120" w:after="120" w:line="276" w:lineRule="auto"/>
        <w:rPr>
          <w:rFonts w:ascii="Calibri" w:hAnsi="Calibri" w:cs="Calibri"/>
          <w:sz w:val="24"/>
          <w:szCs w:val="24"/>
          <w:u w:val="single"/>
        </w:rPr>
      </w:pPr>
      <w:r w:rsidRPr="003A00B2">
        <w:rPr>
          <w:rFonts w:ascii="Calibri" w:hAnsi="Calibri" w:cs="Calibri"/>
          <w:sz w:val="24"/>
          <w:szCs w:val="24"/>
          <w:u w:val="single"/>
        </w:rPr>
        <w:t>التكاليف غير المباشرة المؤهلة</w:t>
      </w:r>
    </w:p>
    <w:bookmarkEnd w:id="51"/>
    <w:p w14:paraId="67C41FD2" w14:textId="77777777" w:rsidR="001B39DA" w:rsidRPr="003A00B2" w:rsidRDefault="00000000">
      <w:pPr>
        <w:pStyle w:val="P68B1DB1-Normal14"/>
        <w:tabs>
          <w:tab w:val="left" w:pos="2161"/>
        </w:tabs>
        <w:autoSpaceDE w:val="0"/>
        <w:autoSpaceDN w:val="0"/>
        <w:adjustRightInd w:val="0"/>
        <w:spacing w:before="120" w:after="120" w:line="276" w:lineRule="auto"/>
        <w:jc w:val="both"/>
        <w:rPr>
          <w:rFonts w:ascii="Calibri" w:hAnsi="Calibri" w:cs="Calibri"/>
          <w:sz w:val="24"/>
          <w:szCs w:val="24"/>
        </w:rPr>
      </w:pPr>
      <w:r w:rsidRPr="003A00B2">
        <w:rPr>
          <w:rFonts w:ascii="Calibri" w:hAnsi="Calibri" w:cs="Calibri"/>
          <w:sz w:val="24"/>
          <w:szCs w:val="24"/>
        </w:rPr>
        <w:t>قد تكون التكاليف غير المباشرة التي يتم تكبدها أثناء تنفيذ العمل مؤهلة للحصول على تمويل بمبلغ إجمالي، ولكن قد لا يتجاوز المبلغ الإجمالي 7٪ من إجمالي التكاليف المباشرة المقدرة المؤهلة. التكاليف غير المباشرة مؤهلة بشرط ألا تشمل التكاليف المحملة على عنوان ميزانية آخر في عقد المنحة القياسي. قد يُطلب من مقدم الطلب الرئيسي تبرير النسبة المئوية المطلوبة قبل توقيع عقد المنحة. ومع ذلك، بمجرد تحديد السعر الثابت في الشروط الخاصة لعقد المنحة، لن يتعين على المستفيد تقديم أي مستندات داعمة.</w:t>
      </w:r>
    </w:p>
    <w:p w14:paraId="6A05B3C6" w14:textId="7D76AC38" w:rsidR="001B39DA" w:rsidRPr="003A00B2" w:rsidRDefault="00000000">
      <w:pPr>
        <w:pStyle w:val="P68B1DB1-Normal14"/>
        <w:tabs>
          <w:tab w:val="left" w:pos="2161"/>
        </w:tabs>
        <w:autoSpaceDE w:val="0"/>
        <w:autoSpaceDN w:val="0"/>
        <w:adjustRightInd w:val="0"/>
        <w:spacing w:before="120" w:after="120" w:line="276" w:lineRule="auto"/>
        <w:jc w:val="both"/>
        <w:rPr>
          <w:rFonts w:ascii="Calibri" w:hAnsi="Calibri" w:cs="Calibri"/>
          <w:sz w:val="24"/>
          <w:szCs w:val="24"/>
        </w:rPr>
      </w:pPr>
      <w:r w:rsidRPr="003A00B2">
        <w:rPr>
          <w:rFonts w:ascii="Calibri" w:hAnsi="Calibri" w:cs="Calibri"/>
          <w:sz w:val="24"/>
          <w:szCs w:val="24"/>
        </w:rPr>
        <w:t xml:space="preserve">إذا استفاد أحد المتقدمين أو أحد الشركاء من منحة تشغيل ممولة من مؤسسة خبراء فرنسا أو الاتحاد الأوروبي، فلن يتمكن من إدخال التكاليف غير المباشرة على التكاليف التي يتحملها في الميزانية المقترحة لهذا العمل. </w:t>
      </w:r>
    </w:p>
    <w:p w14:paraId="54D1B1F0" w14:textId="77777777" w:rsidR="001B39DA" w:rsidRPr="003A00B2" w:rsidRDefault="00000000">
      <w:pPr>
        <w:pStyle w:val="P68B1DB1-Text222"/>
        <w:spacing w:before="120" w:after="120" w:line="276" w:lineRule="auto"/>
        <w:ind w:left="0"/>
        <w:rPr>
          <w:rFonts w:ascii="Calibri" w:hAnsi="Calibri" w:cs="Calibri"/>
          <w:sz w:val="24"/>
          <w:szCs w:val="24"/>
        </w:rPr>
      </w:pPr>
      <w:r w:rsidRPr="003A00B2">
        <w:rPr>
          <w:rFonts w:ascii="Calibri" w:hAnsi="Calibri" w:cs="Calibri"/>
          <w:sz w:val="24"/>
          <w:szCs w:val="24"/>
        </w:rPr>
        <w:t>التكاليف غير المؤهلة</w:t>
      </w:r>
    </w:p>
    <w:p w14:paraId="0BA4370E" w14:textId="77777777" w:rsidR="001B39DA" w:rsidRPr="003A00B2" w:rsidRDefault="00000000">
      <w:pPr>
        <w:pStyle w:val="P68B1DB1-Text223"/>
        <w:spacing w:before="120" w:after="120" w:line="276" w:lineRule="auto"/>
        <w:ind w:left="0"/>
        <w:rPr>
          <w:rFonts w:ascii="Calibri" w:hAnsi="Calibri" w:cs="Calibri"/>
          <w:sz w:val="24"/>
          <w:szCs w:val="24"/>
        </w:rPr>
      </w:pPr>
      <w:r w:rsidRPr="003A00B2">
        <w:rPr>
          <w:rFonts w:ascii="Calibri" w:hAnsi="Calibri" w:cs="Calibri"/>
          <w:sz w:val="24"/>
          <w:szCs w:val="24"/>
        </w:rPr>
        <w:t>التكاليف التالية غير مؤهلة:</w:t>
      </w:r>
    </w:p>
    <w:p w14:paraId="35E0D905" w14:textId="634C3C52" w:rsidR="001B39DA" w:rsidRPr="003A00B2" w:rsidRDefault="00000000">
      <w:pPr>
        <w:pStyle w:val="P68B1DB1-Text223"/>
        <w:numPr>
          <w:ilvl w:val="0"/>
          <w:numId w:val="9"/>
        </w:numPr>
        <w:tabs>
          <w:tab w:val="num" w:pos="1485"/>
        </w:tabs>
        <w:spacing w:before="120" w:after="120" w:line="276" w:lineRule="auto"/>
        <w:ind w:left="284" w:hanging="284"/>
        <w:jc w:val="both"/>
        <w:rPr>
          <w:rFonts w:ascii="Calibri" w:hAnsi="Calibri" w:cs="Calibri"/>
          <w:sz w:val="24"/>
          <w:szCs w:val="24"/>
        </w:rPr>
      </w:pPr>
      <w:r w:rsidRPr="003A00B2">
        <w:rPr>
          <w:rFonts w:ascii="Calibri" w:hAnsi="Calibri" w:cs="Calibri"/>
          <w:sz w:val="24"/>
          <w:szCs w:val="24"/>
        </w:rPr>
        <w:lastRenderedPageBreak/>
        <w:t>الديون وخدمة الدين (الفائدة)</w:t>
      </w:r>
    </w:p>
    <w:p w14:paraId="0DF272DB" w14:textId="009E0B47" w:rsidR="001B39DA" w:rsidRPr="003A00B2" w:rsidRDefault="00000000">
      <w:pPr>
        <w:pStyle w:val="P68B1DB1-Text223"/>
        <w:numPr>
          <w:ilvl w:val="0"/>
          <w:numId w:val="9"/>
        </w:numPr>
        <w:tabs>
          <w:tab w:val="num" w:pos="1485"/>
        </w:tabs>
        <w:spacing w:before="120" w:after="120" w:line="276" w:lineRule="auto"/>
        <w:ind w:left="284" w:hanging="284"/>
        <w:jc w:val="both"/>
        <w:rPr>
          <w:rFonts w:ascii="Calibri" w:hAnsi="Calibri" w:cs="Calibri"/>
          <w:sz w:val="24"/>
          <w:szCs w:val="24"/>
        </w:rPr>
      </w:pPr>
      <w:r w:rsidRPr="003A00B2">
        <w:rPr>
          <w:rFonts w:ascii="Calibri" w:hAnsi="Calibri" w:cs="Calibri"/>
          <w:sz w:val="24"/>
          <w:szCs w:val="24"/>
        </w:rPr>
        <w:t>مخصصات الخسائر أو الالتزامات المستقبلية المحتملة؛</w:t>
      </w:r>
    </w:p>
    <w:p w14:paraId="292CED76" w14:textId="5C17E4BF" w:rsidR="001B39DA" w:rsidRPr="003A00B2" w:rsidRDefault="00000000">
      <w:pPr>
        <w:pStyle w:val="P68B1DB1-Text223"/>
        <w:numPr>
          <w:ilvl w:val="0"/>
          <w:numId w:val="12"/>
        </w:numPr>
        <w:tabs>
          <w:tab w:val="num" w:pos="1485"/>
        </w:tabs>
        <w:spacing w:before="120" w:after="120" w:line="276" w:lineRule="auto"/>
        <w:ind w:left="284" w:hanging="284"/>
        <w:jc w:val="both"/>
        <w:rPr>
          <w:rFonts w:ascii="Calibri" w:hAnsi="Calibri" w:cs="Calibri"/>
          <w:sz w:val="24"/>
          <w:szCs w:val="24"/>
        </w:rPr>
      </w:pPr>
      <w:r w:rsidRPr="003A00B2">
        <w:rPr>
          <w:rFonts w:ascii="Calibri" w:hAnsi="Calibri" w:cs="Calibri"/>
          <w:sz w:val="24"/>
          <w:szCs w:val="24"/>
        </w:rPr>
        <w:t>التكاليف المعلنة من قبل المستفيد والتي يتم تمويلها من خلال إجراء آخر أو برنامج عمل آخر يتلقى منحة من مؤسسة خبراء فرنسا أو الاتحاد الأوروبي؛</w:t>
      </w:r>
    </w:p>
    <w:p w14:paraId="3B9EA0A8" w14:textId="0DFD0D84" w:rsidR="001B39DA" w:rsidRPr="003A00B2" w:rsidRDefault="00000000">
      <w:pPr>
        <w:pStyle w:val="P68B1DB1-Text223"/>
        <w:numPr>
          <w:ilvl w:val="0"/>
          <w:numId w:val="10"/>
        </w:numPr>
        <w:tabs>
          <w:tab w:val="num" w:pos="1485"/>
        </w:tabs>
        <w:spacing w:before="120" w:after="120" w:line="276" w:lineRule="auto"/>
        <w:ind w:left="284" w:hanging="284"/>
        <w:jc w:val="both"/>
        <w:rPr>
          <w:rFonts w:ascii="Calibri" w:hAnsi="Calibri" w:cs="Calibri"/>
          <w:sz w:val="24"/>
          <w:szCs w:val="24"/>
        </w:rPr>
      </w:pPr>
      <w:r w:rsidRPr="003A00B2">
        <w:rPr>
          <w:rFonts w:ascii="Calibri" w:hAnsi="Calibri" w:cs="Calibri"/>
          <w:sz w:val="24"/>
          <w:szCs w:val="24"/>
        </w:rPr>
        <w:t>شراء الأراضي أو المباني، ما لم تكن هذه المشتريات ضرورية للتنفيذ المباشر للعمل، وفي هذه الحالة يجب نقل ملكيتها وفقًا للمادة 7.5 من الشروط العامة لعقد المنحة القياسي، في أقرب وقت بعد الإجراء؛</w:t>
      </w:r>
    </w:p>
    <w:p w14:paraId="30F965CA" w14:textId="1F8487F6" w:rsidR="001B39DA" w:rsidRPr="003A00B2" w:rsidRDefault="00000000">
      <w:pPr>
        <w:pStyle w:val="P68B1DB1-Text223"/>
        <w:numPr>
          <w:ilvl w:val="0"/>
          <w:numId w:val="12"/>
        </w:numPr>
        <w:tabs>
          <w:tab w:val="num" w:pos="1485"/>
        </w:tabs>
        <w:spacing w:before="120" w:after="120" w:line="276" w:lineRule="auto"/>
        <w:jc w:val="both"/>
        <w:rPr>
          <w:rFonts w:ascii="Calibri" w:hAnsi="Calibri" w:cs="Calibri"/>
          <w:sz w:val="24"/>
          <w:szCs w:val="24"/>
        </w:rPr>
      </w:pPr>
      <w:r w:rsidRPr="003A00B2">
        <w:rPr>
          <w:rFonts w:ascii="Calibri" w:hAnsi="Calibri" w:cs="Calibri"/>
          <w:sz w:val="24"/>
          <w:szCs w:val="24"/>
        </w:rPr>
        <w:t>الضرائب وضريبة القيمة المضافة</w:t>
      </w:r>
      <w:bookmarkStart w:id="52" w:name="_Toc37496183"/>
    </w:p>
    <w:p w14:paraId="12D45EBB" w14:textId="77777777" w:rsidR="001B39DA" w:rsidRPr="003A00B2" w:rsidRDefault="001B39DA">
      <w:pPr>
        <w:spacing w:before="120" w:after="120" w:line="276" w:lineRule="auto"/>
        <w:rPr>
          <w:rFonts w:ascii="Calibri" w:hAnsi="Calibri" w:cs="Calibri"/>
          <w:sz w:val="24"/>
          <w:szCs w:val="24"/>
        </w:rPr>
      </w:pPr>
    </w:p>
    <w:p w14:paraId="13FF4C43" w14:textId="317859E4" w:rsidR="001B39DA" w:rsidRPr="001B0A80" w:rsidRDefault="00542434">
      <w:pPr>
        <w:pStyle w:val="P68B1DB1-Titre211"/>
        <w:keepLines/>
        <w:widowControl/>
        <w:numPr>
          <w:ilvl w:val="1"/>
          <w:numId w:val="28"/>
        </w:numPr>
        <w:shd w:val="clear" w:color="auto" w:fill="C6D9F1" w:themeFill="text2" w:themeFillTint="33"/>
        <w:tabs>
          <w:tab w:val="left" w:pos="567"/>
        </w:tabs>
        <w:spacing w:line="276" w:lineRule="auto"/>
        <w:jc w:val="both"/>
        <w:rPr>
          <w:rFonts w:ascii="Calibri" w:hAnsi="Calibri" w:cs="Calibri"/>
          <w:b w:val="0"/>
          <w:bCs/>
          <w:sz w:val="24"/>
          <w:szCs w:val="24"/>
          <w:shd w:val="clear" w:color="auto" w:fill="C6D9F1" w:themeFill="text2" w:themeFillTint="33"/>
        </w:rPr>
      </w:pPr>
      <w:bookmarkStart w:id="53" w:name="_Toc40507653"/>
      <w:bookmarkEnd w:id="52"/>
      <w:r w:rsidRPr="001B0A80">
        <w:rPr>
          <w:rFonts w:ascii="Calibri" w:hAnsi="Calibri" w:cs="Calibri"/>
          <w:b w:val="0"/>
          <w:bCs/>
          <w:sz w:val="24"/>
          <w:szCs w:val="24"/>
          <w:shd w:val="clear" w:color="auto" w:fill="C6D9F1" w:themeFill="text2" w:themeFillTint="33"/>
        </w:rPr>
        <w:t>تقديم الطلب والإجراءات الواجب اتباعها</w:t>
      </w:r>
    </w:p>
    <w:p w14:paraId="02EB87E4" w14:textId="72C08CDB" w:rsidR="001B39DA" w:rsidRPr="003A00B2" w:rsidRDefault="00000000">
      <w:pPr>
        <w:pStyle w:val="P68B1DB1-Normal24"/>
        <w:shd w:val="clear" w:color="auto" w:fill="EEECE1" w:themeFill="background2"/>
        <w:spacing w:before="240" w:after="240" w:line="276" w:lineRule="auto"/>
        <w:rPr>
          <w:rFonts w:ascii="Calibri" w:hAnsi="Calibri" w:cs="Calibri"/>
          <w:sz w:val="24"/>
          <w:szCs w:val="24"/>
        </w:rPr>
      </w:pPr>
      <w:r w:rsidRPr="003A00B2">
        <w:rPr>
          <w:rFonts w:ascii="Calibri" w:hAnsi="Calibri" w:cs="Calibri"/>
          <w:sz w:val="24"/>
          <w:szCs w:val="24"/>
        </w:rPr>
        <w:t xml:space="preserve">2.2.1 استمارة الطلب </w:t>
      </w:r>
    </w:p>
    <w:p w14:paraId="2925CC10" w14:textId="76535D0C" w:rsidR="001B39DA" w:rsidRPr="003A00B2" w:rsidRDefault="00000000">
      <w:pPr>
        <w:pStyle w:val="StyleText111pt"/>
        <w:rPr>
          <w:rFonts w:ascii="Calibri" w:hAnsi="Calibri" w:cs="Calibri"/>
          <w:color w:val="000000"/>
          <w:sz w:val="24"/>
          <w:szCs w:val="24"/>
        </w:rPr>
      </w:pPr>
      <w:r w:rsidRPr="003A00B2">
        <w:rPr>
          <w:rFonts w:ascii="Calibri" w:hAnsi="Calibri" w:cs="Calibri"/>
          <w:sz w:val="24"/>
          <w:szCs w:val="24"/>
        </w:rPr>
        <w:t>يجب تقديم الطلبات وفقًا للتعليمات الواردة في نموذج طلب المنحة المرفق بهذه القواعد (الملحق أ).</w:t>
      </w:r>
    </w:p>
    <w:p w14:paraId="2A125762" w14:textId="3C51AC81" w:rsidR="001B39DA" w:rsidRPr="003A00B2" w:rsidRDefault="00000000">
      <w:pPr>
        <w:pStyle w:val="P68B1DB1-Text125"/>
        <w:spacing w:before="120" w:after="120" w:line="276" w:lineRule="auto"/>
        <w:ind w:left="0"/>
        <w:rPr>
          <w:rFonts w:ascii="Calibri" w:hAnsi="Calibri" w:cs="Calibri"/>
          <w:sz w:val="24"/>
          <w:szCs w:val="24"/>
        </w:rPr>
      </w:pPr>
      <w:r w:rsidRPr="003A00B2">
        <w:rPr>
          <w:rFonts w:ascii="Calibri" w:hAnsi="Calibri" w:cs="Calibri"/>
          <w:sz w:val="24"/>
          <w:szCs w:val="24"/>
        </w:rPr>
        <w:t xml:space="preserve">يمكن للمتقدمين تقديم طلباتهم باللغة الفرنسية. </w:t>
      </w:r>
    </w:p>
    <w:p w14:paraId="1CAF0EB7" w14:textId="77777777" w:rsidR="001B39DA" w:rsidRPr="003A00B2" w:rsidRDefault="00000000">
      <w:pPr>
        <w:pStyle w:val="P68B1DB1-Text125"/>
        <w:spacing w:before="120" w:after="120" w:line="276" w:lineRule="auto"/>
        <w:ind w:left="0"/>
        <w:rPr>
          <w:rFonts w:ascii="Calibri" w:hAnsi="Calibri" w:cs="Calibri"/>
          <w:sz w:val="24"/>
          <w:szCs w:val="24"/>
        </w:rPr>
      </w:pPr>
      <w:r w:rsidRPr="003A00B2">
        <w:rPr>
          <w:rFonts w:ascii="Calibri" w:hAnsi="Calibri" w:cs="Calibri"/>
          <w:sz w:val="24"/>
          <w:szCs w:val="24"/>
        </w:rPr>
        <w:t>قد يؤدي أي خطأ أو تضارب كبير يتعلق بالنقاط المذكورة في تعليمات إعداد مذكرة المفهوم أو أي تضارب كبير في التطبيق (على سبيل المثال إذا كانت المبالغ المذكورة في أوراق حساب الميزانية غير متوافقة) إلى رفض طلب.</w:t>
      </w:r>
    </w:p>
    <w:p w14:paraId="02D43A3B" w14:textId="62B84FE0" w:rsidR="001B39DA" w:rsidRPr="003A00B2" w:rsidRDefault="00000000">
      <w:pPr>
        <w:pStyle w:val="P68B1DB1-Text119"/>
        <w:spacing w:before="120" w:after="120" w:line="276" w:lineRule="auto"/>
        <w:ind w:left="0"/>
        <w:rPr>
          <w:rFonts w:ascii="Calibri" w:hAnsi="Calibri" w:cs="Calibri"/>
          <w:color w:val="000000"/>
          <w:sz w:val="24"/>
          <w:szCs w:val="24"/>
        </w:rPr>
      </w:pPr>
      <w:r w:rsidRPr="003A00B2">
        <w:rPr>
          <w:rFonts w:ascii="Calibri" w:hAnsi="Calibri" w:cs="Calibri"/>
          <w:color w:val="000000"/>
          <w:sz w:val="24"/>
          <w:szCs w:val="24"/>
        </w:rPr>
        <w:t xml:space="preserve">لن يتم طلب توضيحات إلا عندما تكون المعلومات المقدمة غير واضحة وبالتالي تمنع </w:t>
      </w:r>
      <w:r w:rsidRPr="003A00B2">
        <w:rPr>
          <w:rFonts w:ascii="Calibri" w:hAnsi="Calibri" w:cs="Calibri"/>
          <w:sz w:val="24"/>
          <w:szCs w:val="24"/>
        </w:rPr>
        <w:t>مؤسسة خبراء فرنسا</w:t>
      </w:r>
      <w:r w:rsidRPr="003A00B2">
        <w:rPr>
          <w:rFonts w:ascii="Calibri" w:hAnsi="Calibri" w:cs="Calibri"/>
          <w:color w:val="000000"/>
          <w:sz w:val="24"/>
          <w:szCs w:val="24"/>
        </w:rPr>
        <w:t xml:space="preserve"> لإجراء تقييم موضوعي.</w:t>
      </w:r>
    </w:p>
    <w:p w14:paraId="22CAA24E" w14:textId="77777777" w:rsidR="001B39DA" w:rsidRPr="003A00B2" w:rsidRDefault="00000000">
      <w:pPr>
        <w:pStyle w:val="P68B1DB1-Text125"/>
        <w:spacing w:before="120" w:after="120" w:line="276" w:lineRule="auto"/>
        <w:ind w:left="0"/>
        <w:rPr>
          <w:rFonts w:ascii="Calibri" w:hAnsi="Calibri" w:cs="Calibri"/>
          <w:sz w:val="24"/>
          <w:szCs w:val="24"/>
        </w:rPr>
      </w:pPr>
      <w:r w:rsidRPr="003A00B2">
        <w:rPr>
          <w:rFonts w:ascii="Calibri" w:hAnsi="Calibri" w:cs="Calibri"/>
          <w:sz w:val="24"/>
          <w:szCs w:val="24"/>
        </w:rPr>
        <w:t>لن يتم قبول الطلبات المكتوبة بخط اليد.</w:t>
      </w:r>
    </w:p>
    <w:p w14:paraId="52C15F02" w14:textId="7725945C" w:rsidR="001B39DA" w:rsidRPr="003A00B2" w:rsidRDefault="00000000">
      <w:pPr>
        <w:pStyle w:val="P68B1DB1-Text126"/>
        <w:spacing w:before="120" w:after="120" w:line="276" w:lineRule="auto"/>
        <w:ind w:left="0"/>
        <w:rPr>
          <w:rFonts w:ascii="Calibri" w:hAnsi="Calibri" w:cs="Calibri"/>
          <w:sz w:val="24"/>
          <w:szCs w:val="24"/>
        </w:rPr>
      </w:pPr>
      <w:r w:rsidRPr="003A00B2">
        <w:rPr>
          <w:rFonts w:ascii="Calibri" w:hAnsi="Calibri" w:cs="Calibri"/>
          <w:sz w:val="24"/>
          <w:szCs w:val="24"/>
        </w:rPr>
        <w:t>وتجدر الإشارة إلى أنه سيتم تقييم فقط نموذج طلب المنحة والملاحق المنشورة التي يجب استكمالها. لذلك من المهم جدًا أن تحتوي هذه الوثائق على جميع المعلومات ذات الصلة المتعلقة بالعمل. لا يمكن إرسال أي ملحقات إضافية.</w:t>
      </w:r>
    </w:p>
    <w:p w14:paraId="5F66A3F2" w14:textId="0F34389B" w:rsidR="001B39DA" w:rsidRPr="001B0A80" w:rsidRDefault="00000000" w:rsidP="001B0A80">
      <w:pPr>
        <w:pStyle w:val="Guidelines3"/>
      </w:pPr>
      <w:bookmarkStart w:id="54" w:name="_Toc494189752"/>
      <w:bookmarkStart w:id="55" w:name="_Toc115353451"/>
      <w:r w:rsidRPr="001B0A80">
        <w:t>2.2.2 أين وكيف ترسل الطلبات؟</w:t>
      </w:r>
      <w:bookmarkEnd w:id="54"/>
      <w:bookmarkEnd w:id="55"/>
    </w:p>
    <w:p w14:paraId="44D9ABDC" w14:textId="628D6D5E"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 xml:space="preserve">طلب المقدم الرئيسي (الملحق أ - استمارة الطلب) </w:t>
      </w:r>
      <w:r w:rsidRPr="003A00B2">
        <w:rPr>
          <w:rFonts w:ascii="Calibri" w:hAnsi="Calibri" w:cs="Calibri"/>
          <w:color w:val="000000"/>
          <w:sz w:val="24"/>
          <w:szCs w:val="24"/>
        </w:rPr>
        <w:t>طلب المنحة</w:t>
      </w:r>
      <w:r w:rsidRPr="003A00B2">
        <w:rPr>
          <w:rFonts w:ascii="Calibri" w:hAnsi="Calibri" w:cs="Calibri"/>
          <w:sz w:val="24"/>
          <w:szCs w:val="24"/>
        </w:rPr>
        <w:t>) إلكترونيًا إلى العنوان التالي:</w:t>
      </w:r>
    </w:p>
    <w:p w14:paraId="74C7C058" w14:textId="73509311" w:rsidR="001B0A80" w:rsidRDefault="00000000" w:rsidP="001B0A80">
      <w:pPr>
        <w:spacing w:before="120" w:after="120" w:line="276" w:lineRule="auto"/>
        <w:jc w:val="center"/>
        <w:rPr>
          <w:rFonts w:cs="Arial"/>
          <w:sz w:val="22"/>
          <w:szCs w:val="22"/>
        </w:rPr>
      </w:pPr>
      <w:hyperlink r:id="rId12" w:history="1">
        <w:r w:rsidR="001B0A80" w:rsidRPr="00813EA6">
          <w:rPr>
            <w:rStyle w:val="Lienhypertexte"/>
            <w:rFonts w:cs="Arial"/>
            <w:sz w:val="22"/>
            <w:szCs w:val="22"/>
          </w:rPr>
          <w:t>https://www.ajyal-egalite.com/</w:t>
        </w:r>
      </w:hyperlink>
    </w:p>
    <w:p w14:paraId="650DA427" w14:textId="77777777" w:rsidR="001B39DA" w:rsidRPr="003A00B2" w:rsidRDefault="00000000">
      <w:pPr>
        <w:pStyle w:val="P68B1DB1-Normal27"/>
        <w:spacing w:before="120" w:after="120" w:line="276" w:lineRule="auto"/>
        <w:jc w:val="both"/>
        <w:rPr>
          <w:rFonts w:ascii="Calibri" w:hAnsi="Calibri" w:cs="Calibri"/>
          <w:sz w:val="24"/>
          <w:szCs w:val="24"/>
        </w:rPr>
      </w:pPr>
      <w:r w:rsidRPr="003A00B2">
        <w:rPr>
          <w:rFonts w:ascii="Calibri" w:hAnsi="Calibri" w:cs="Calibri"/>
          <w:sz w:val="24"/>
          <w:szCs w:val="24"/>
        </w:rPr>
        <w:t>سيتم رفض المغلفات المرسلة بوسائل أخرى (على سبيل المثال عن طريق الفاكس أو البريد الإلكتروني) أو التي يتم تسليمها إلى عناوين أخرى.</w:t>
      </w:r>
    </w:p>
    <w:p w14:paraId="01773994" w14:textId="77777777" w:rsidR="001B39DA" w:rsidRPr="003A00B2" w:rsidRDefault="00000000">
      <w:pPr>
        <w:pStyle w:val="P68B1DB1-Normal16"/>
        <w:spacing w:before="120" w:after="120" w:line="276" w:lineRule="auto"/>
        <w:jc w:val="both"/>
        <w:rPr>
          <w:rFonts w:ascii="Calibri" w:hAnsi="Calibri" w:cs="Calibri"/>
          <w:sz w:val="24"/>
          <w:szCs w:val="24"/>
        </w:rPr>
      </w:pPr>
      <w:r w:rsidRPr="003A00B2">
        <w:rPr>
          <w:rFonts w:ascii="Calibri" w:hAnsi="Calibri" w:cs="Calibri"/>
          <w:sz w:val="24"/>
          <w:szCs w:val="24"/>
        </w:rPr>
        <w:t>يجب على المتقدمين التأكد من اكتمال طلباتهم باستخدام ما يتوافق مع نموذج طلب المنحة (الملحق أ - الجزء 3). يمكن رفض الطلبات غير المكتملة.</w:t>
      </w:r>
    </w:p>
    <w:p w14:paraId="6FB79671" w14:textId="44E6C062" w:rsidR="001B39DA" w:rsidRPr="003A00B2" w:rsidRDefault="00000000" w:rsidP="001B0A80">
      <w:pPr>
        <w:pStyle w:val="Guidelines3"/>
      </w:pPr>
      <w:bookmarkStart w:id="56" w:name="_Toc494189753"/>
      <w:bookmarkStart w:id="57" w:name="_Toc115353452"/>
      <w:r w:rsidRPr="003A00B2">
        <w:t>2.2.3 الموعد النهائي لتقديم الطلبات</w:t>
      </w:r>
      <w:bookmarkEnd w:id="56"/>
      <w:bookmarkEnd w:id="57"/>
    </w:p>
    <w:p w14:paraId="105353F3" w14:textId="2FEDC45C"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يشار إلى تاريخ ووقت تقديم الطلبات على صفحة الغلاف لهذه القواعد، كما يتضح من تاريخ الإقرار الإلكتروني بالاستلام. سيتم رفض أي طلب يتم تقديمه بعد الموعد النهائي.</w:t>
      </w:r>
    </w:p>
    <w:p w14:paraId="67C84174" w14:textId="636F5833" w:rsidR="001B39DA" w:rsidRPr="003A00B2" w:rsidRDefault="00000000" w:rsidP="001B0A80">
      <w:pPr>
        <w:pStyle w:val="Guidelines3"/>
      </w:pPr>
      <w:bookmarkStart w:id="58" w:name="_Toc494189754"/>
      <w:bookmarkStart w:id="59" w:name="_Toc115353453"/>
      <w:r w:rsidRPr="003A00B2">
        <w:lastRenderedPageBreak/>
        <w:t>2.2.4 معلومات التطبيق الأخرى</w:t>
      </w:r>
      <w:bookmarkEnd w:id="58"/>
      <w:bookmarkEnd w:id="59"/>
    </w:p>
    <w:p w14:paraId="49B9D238" w14:textId="089C4BCE" w:rsidR="001B39DA" w:rsidRPr="003A00B2" w:rsidRDefault="00000000" w:rsidP="001B0A80">
      <w:pPr>
        <w:pStyle w:val="P68B1DB1-Normal14"/>
        <w:tabs>
          <w:tab w:val="left" w:pos="4976"/>
        </w:tabs>
        <w:spacing w:before="120" w:after="120" w:line="276" w:lineRule="auto"/>
        <w:jc w:val="both"/>
        <w:rPr>
          <w:rFonts w:ascii="Calibri" w:hAnsi="Calibri" w:cs="Calibri"/>
          <w:sz w:val="24"/>
          <w:szCs w:val="24"/>
        </w:rPr>
      </w:pPr>
      <w:r w:rsidRPr="003A00B2">
        <w:rPr>
          <w:rFonts w:ascii="Calibri" w:hAnsi="Calibri" w:cs="Calibri"/>
          <w:sz w:val="24"/>
          <w:szCs w:val="24"/>
        </w:rPr>
        <w:t>سيتم تنظيم جلسة إعلامية تتعلق بهذه الدعوة للمشاريع</w:t>
      </w:r>
      <w:r w:rsidR="001B0A80">
        <w:rPr>
          <w:rFonts w:ascii="Calibri" w:hAnsi="Calibri" w:cs="Calibri"/>
          <w:sz w:val="24"/>
          <w:szCs w:val="24"/>
          <w:rtl w:val="0"/>
        </w:rPr>
        <w:t xml:space="preserve">   </w:t>
      </w:r>
      <w:r w:rsidR="001B0A80" w:rsidRPr="001B0A80">
        <w:rPr>
          <w:rFonts w:ascii="Calibri" w:hAnsi="Calibri" w:cs="Calibri"/>
          <w:b/>
          <w:bCs/>
          <w:sz w:val="24"/>
          <w:szCs w:val="24"/>
        </w:rPr>
        <w:t>10/1</w:t>
      </w:r>
      <w:r w:rsidR="001B0A80" w:rsidRPr="001B0A80">
        <w:rPr>
          <w:rFonts w:ascii="Calibri" w:hAnsi="Calibri" w:cs="Calibri"/>
          <w:b/>
          <w:bCs/>
          <w:sz w:val="24"/>
          <w:szCs w:val="24"/>
          <w:rtl w:val="0"/>
        </w:rPr>
        <w:t>1</w:t>
      </w:r>
      <w:r w:rsidR="001B0A80" w:rsidRPr="001B0A80">
        <w:rPr>
          <w:rFonts w:ascii="Calibri" w:hAnsi="Calibri" w:cs="Calibri"/>
          <w:b/>
          <w:bCs/>
          <w:sz w:val="24"/>
          <w:szCs w:val="24"/>
        </w:rPr>
        <w:t xml:space="preserve">/2022 </w:t>
      </w:r>
      <w:r w:rsidR="001B0A80" w:rsidRPr="001B0A80">
        <w:rPr>
          <w:rFonts w:ascii="Calibri" w:hAnsi="Calibri" w:cs="Calibri"/>
          <w:bCs/>
          <w:sz w:val="24"/>
          <w:szCs w:val="24"/>
        </w:rPr>
        <w:t>على</w:t>
      </w:r>
      <w:proofErr w:type="gramStart"/>
      <w:r w:rsidR="001B0A80" w:rsidRPr="001B0A80">
        <w:rPr>
          <w:rFonts w:ascii="Calibri" w:hAnsi="Calibri" w:cs="Calibri"/>
          <w:b/>
          <w:sz w:val="24"/>
          <w:szCs w:val="24"/>
          <w:rtl w:val="0"/>
        </w:rPr>
        <w:t>14</w:t>
      </w:r>
      <w:r w:rsidR="001B0A80">
        <w:rPr>
          <w:rFonts w:ascii="Calibri" w:hAnsi="Calibri" w:cs="Calibri"/>
          <w:sz w:val="24"/>
          <w:szCs w:val="24"/>
          <w:rtl w:val="0"/>
        </w:rPr>
        <w:t xml:space="preserve"> </w:t>
      </w:r>
      <w:r w:rsidR="001B0A80" w:rsidRPr="001B0A80">
        <w:rPr>
          <w:rFonts w:ascii="Calibri" w:hAnsi="Calibri" w:cs="Calibri"/>
          <w:b/>
          <w:bCs/>
          <w:sz w:val="24"/>
          <w:szCs w:val="24"/>
        </w:rPr>
        <w:t xml:space="preserve"> </w:t>
      </w:r>
      <w:proofErr w:type="spellStart"/>
      <w:r w:rsidR="001B0A80" w:rsidRPr="001B0A80">
        <w:rPr>
          <w:rFonts w:ascii="Calibri" w:hAnsi="Calibri" w:cs="Calibri"/>
          <w:b/>
          <w:bCs/>
          <w:szCs w:val="24"/>
        </w:rPr>
        <w:t>سا</w:t>
      </w:r>
      <w:proofErr w:type="spellEnd"/>
      <w:proofErr w:type="gramEnd"/>
      <w:r w:rsidR="001B0A80">
        <w:rPr>
          <w:rFonts w:ascii="Calibri" w:hAnsi="Calibri" w:cs="Calibri"/>
          <w:b/>
          <w:bCs/>
          <w:szCs w:val="24"/>
          <w:rtl w:val="0"/>
        </w:rPr>
        <w:t xml:space="preserve">  </w:t>
      </w:r>
      <w:r w:rsidR="001B0A80" w:rsidRPr="001B0A80">
        <w:rPr>
          <w:rFonts w:ascii="Calibri" w:hAnsi="Calibri" w:cs="Calibri"/>
          <w:bCs/>
          <w:szCs w:val="24"/>
        </w:rPr>
        <w:t>في مراكش</w:t>
      </w:r>
    </w:p>
    <w:p w14:paraId="78C29272" w14:textId="41978C3F"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يمكن لمقدمي الطلبات إرسال أسئلتهم عبر البريد الإلكتروني، في موعد لا يتجاوز 10 أيام قبل الموعد النهائي لتقديم الطلبات، إلى العنوان (العناوين) المدرجة أدناه، مع الإشارة بوضوح إلى مرجع الدعوة للمشاريع:</w:t>
      </w:r>
    </w:p>
    <w:p w14:paraId="5B791307" w14:textId="0ED21FF9"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 xml:space="preserve">عنوان البريد الإلكتروني: أدخل عنوان البريد المخصص </w:t>
      </w:r>
    </w:p>
    <w:p w14:paraId="62F5682A" w14:textId="176DFA7F"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مؤسسة خبراء فرنسا ليسوا ملزمين بتقديم إيضاحات حول الأسئلة الواردة بعد هذا التاريخ.</w:t>
      </w:r>
    </w:p>
    <w:p w14:paraId="7BAA1182" w14:textId="1696AAC1"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 xml:space="preserve">سيتم الرد عليهم في موعد لا يتجاوز 5 أيام قبل الموعد النهائي لتقديم الطلبات. </w:t>
      </w:r>
    </w:p>
    <w:p w14:paraId="466EAAE7" w14:textId="310297CB"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 xml:space="preserve">من أجل ضمان المعاملة المتساوية لمقدمي الطلبات، لا تستطيع مؤسسة خبراء فرنسا إعطاء رأي مسبق حول أهلية المتقدمين </w:t>
      </w:r>
      <w:proofErr w:type="gramStart"/>
      <w:r w:rsidRPr="003A00B2">
        <w:rPr>
          <w:rFonts w:ascii="Calibri" w:hAnsi="Calibri" w:cs="Calibri"/>
          <w:sz w:val="24"/>
          <w:szCs w:val="24"/>
        </w:rPr>
        <w:t>الرئيسيين</w:t>
      </w:r>
      <w:proofErr w:type="gramEnd"/>
      <w:r w:rsidRPr="003A00B2">
        <w:rPr>
          <w:rFonts w:ascii="Calibri" w:hAnsi="Calibri" w:cs="Calibri"/>
          <w:sz w:val="24"/>
          <w:szCs w:val="24"/>
        </w:rPr>
        <w:t xml:space="preserve"> أو الشركاء أو إجراء أو أنشطة محددة.</w:t>
      </w:r>
    </w:p>
    <w:p w14:paraId="0A1B23A4" w14:textId="7C63D49C" w:rsidR="001B39DA" w:rsidRPr="001B0A80" w:rsidRDefault="00000000" w:rsidP="001B0A8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لن يتم إعطاء إجابات فردية للأسئلة المطروحة. سيتم نشر جميع الأسئلة وإجاباتها بالإضافة إلى المعلومات المهمة الأخرى التي يتم إرسالها إلى المتقدمين أثناء عملية التقييم في الوقت المناسب ومشاركتها مع جميع المتقدمين. لذلك يوصى بالرجوع بانتظام إلى موقع الويب الذي يظهر عنوانه أعلاه حتى يتم إعلامك بالأسئلة والأجوبة المنشورة.</w:t>
      </w:r>
      <w:bookmarkStart w:id="60" w:name="_Toc445878749"/>
      <w:bookmarkStart w:id="61" w:name="_Toc37496201"/>
    </w:p>
    <w:p w14:paraId="5C35A7A2" w14:textId="74955EB9" w:rsidR="001B39DA" w:rsidRPr="001B0A80" w:rsidRDefault="00000000">
      <w:pPr>
        <w:pStyle w:val="P68B1DB1-Titre228"/>
        <w:keepLines/>
        <w:widowControl/>
        <w:numPr>
          <w:ilvl w:val="1"/>
          <w:numId w:val="28"/>
        </w:numPr>
        <w:shd w:val="clear" w:color="auto" w:fill="C6D9F1" w:themeFill="text2" w:themeFillTint="33"/>
        <w:tabs>
          <w:tab w:val="left" w:pos="567"/>
        </w:tabs>
        <w:spacing w:line="276" w:lineRule="auto"/>
        <w:jc w:val="both"/>
        <w:rPr>
          <w:rFonts w:ascii="Calibri" w:hAnsi="Calibri" w:cs="Calibri"/>
          <w:b w:val="0"/>
          <w:bCs/>
          <w:sz w:val="24"/>
          <w:szCs w:val="24"/>
        </w:rPr>
      </w:pPr>
      <w:bookmarkStart w:id="62" w:name="_Toc115353454"/>
      <w:r w:rsidRPr="001B0A80">
        <w:rPr>
          <w:rFonts w:ascii="Calibri" w:hAnsi="Calibri" w:cs="Calibri"/>
          <w:b w:val="0"/>
          <w:bCs/>
          <w:sz w:val="24"/>
          <w:szCs w:val="24"/>
        </w:rPr>
        <w:t>تقييم واختيار المذكرات المفاهيمية</w:t>
      </w:r>
      <w:bookmarkEnd w:id="60"/>
      <w:bookmarkEnd w:id="61"/>
      <w:bookmarkEnd w:id="62"/>
    </w:p>
    <w:bookmarkEnd w:id="53"/>
    <w:p w14:paraId="116CCC71" w14:textId="0C3A7865" w:rsidR="001B39DA" w:rsidRPr="003A00B2" w:rsidRDefault="00000000">
      <w:pPr>
        <w:pStyle w:val="Text1"/>
        <w:spacing w:before="120" w:after="120" w:line="276" w:lineRule="auto"/>
        <w:ind w:left="0"/>
        <w:rPr>
          <w:rStyle w:val="StyleText111ptChar"/>
          <w:rFonts w:ascii="Calibri" w:hAnsi="Calibri" w:cs="Calibri"/>
          <w:b/>
          <w:sz w:val="24"/>
          <w:szCs w:val="24"/>
          <w:u w:val="none"/>
        </w:rPr>
      </w:pPr>
      <w:r w:rsidRPr="003A00B2">
        <w:rPr>
          <w:rStyle w:val="StyleText111ptChar"/>
          <w:rFonts w:ascii="Calibri" w:hAnsi="Calibri" w:cs="Calibri"/>
          <w:sz w:val="24"/>
          <w:szCs w:val="24"/>
          <w:u w:val="none"/>
        </w:rPr>
        <w:t>ستتم مراجعة الطلبات وتقييمها من قبل شركة خبراء فرنسا وسيتم تقييم جميع الطلبات وفقًا للخطوات والمعايير الموضحة أدناه.</w:t>
      </w:r>
    </w:p>
    <w:p w14:paraId="30272A9C" w14:textId="73F466FD" w:rsidR="001B39DA" w:rsidRPr="003A00B2" w:rsidRDefault="00542434" w:rsidP="00542434">
      <w:pPr>
        <w:pStyle w:val="P68B1DB1-Text119"/>
        <w:spacing w:before="120" w:after="120" w:line="276" w:lineRule="auto"/>
        <w:ind w:left="0"/>
        <w:rPr>
          <w:rFonts w:ascii="Calibri" w:hAnsi="Calibri" w:cs="Calibri"/>
          <w:sz w:val="24"/>
          <w:szCs w:val="24"/>
        </w:rPr>
      </w:pPr>
      <w:r w:rsidRPr="003A00B2">
        <w:rPr>
          <w:rFonts w:ascii="Calibri" w:hAnsi="Calibri" w:cs="Calibri"/>
          <w:sz w:val="24"/>
          <w:szCs w:val="24"/>
        </w:rPr>
        <w:t xml:space="preserve">إذا أظهر فحص الطلب أن الإجراء المقترح لا يفي بمعايير الأهلية الموضحة في النقطة </w:t>
      </w:r>
      <w:proofErr w:type="gramStart"/>
      <w:r w:rsidRPr="003A00B2">
        <w:rPr>
          <w:rFonts w:ascii="Calibri" w:hAnsi="Calibri" w:cs="Calibri"/>
          <w:sz w:val="24"/>
          <w:szCs w:val="24"/>
        </w:rPr>
        <w:t>2.1.1 ،</w:t>
      </w:r>
      <w:proofErr w:type="gramEnd"/>
      <w:r w:rsidRPr="003A00B2">
        <w:rPr>
          <w:rFonts w:ascii="Calibri" w:hAnsi="Calibri" w:cs="Calibri"/>
          <w:sz w:val="24"/>
          <w:szCs w:val="24"/>
        </w:rPr>
        <w:t xml:space="preserve"> فسيتم رفض الطلب على هذا الأساس الوحيد.</w:t>
      </w:r>
    </w:p>
    <w:p w14:paraId="13714AC2" w14:textId="6391A471" w:rsidR="001B39DA" w:rsidRPr="003A00B2" w:rsidRDefault="00000000">
      <w:pPr>
        <w:pStyle w:val="P68B1DB1-Text129"/>
        <w:tabs>
          <w:tab w:val="left" w:pos="567"/>
          <w:tab w:val="left" w:pos="2608"/>
          <w:tab w:val="left" w:pos="3317"/>
        </w:tabs>
        <w:spacing w:before="120" w:after="120" w:line="276" w:lineRule="auto"/>
        <w:ind w:left="0"/>
        <w:rPr>
          <w:rFonts w:ascii="Calibri" w:hAnsi="Calibri" w:cs="Calibri"/>
          <w:sz w:val="24"/>
          <w:szCs w:val="24"/>
          <w:u w:val="single"/>
        </w:rPr>
      </w:pPr>
      <w:bookmarkStart w:id="63" w:name="_Toc120005495"/>
      <w:bookmarkStart w:id="64" w:name="_Toc122142053"/>
      <w:r w:rsidRPr="003A00B2">
        <w:rPr>
          <w:rFonts w:ascii="Calibri" w:hAnsi="Calibri" w:cs="Calibri"/>
          <w:sz w:val="24"/>
          <w:szCs w:val="24"/>
          <w:u w:val="single"/>
        </w:rPr>
        <w:t>1</w:t>
      </w:r>
      <w:r w:rsidRPr="003A00B2">
        <w:rPr>
          <w:rFonts w:ascii="Calibri" w:hAnsi="Calibri" w:cs="Calibri"/>
          <w:sz w:val="24"/>
          <w:szCs w:val="24"/>
          <w:u w:val="single"/>
          <w:vertAlign w:val="superscript"/>
        </w:rPr>
        <w:t>المرحلة</w:t>
      </w:r>
      <w:r w:rsidRPr="003A00B2">
        <w:rPr>
          <w:rFonts w:ascii="Calibri" w:hAnsi="Calibri" w:cs="Calibri"/>
          <w:sz w:val="24"/>
          <w:szCs w:val="24"/>
          <w:u w:val="single"/>
        </w:rPr>
        <w:t xml:space="preserve"> الأولى:</w:t>
      </w:r>
      <w:r w:rsidRPr="003A00B2">
        <w:rPr>
          <w:rFonts w:ascii="Calibri" w:hAnsi="Calibri" w:cs="Calibri"/>
          <w:sz w:val="24"/>
          <w:szCs w:val="24"/>
        </w:rPr>
        <w:t xml:space="preserve"> فتح، فحص إداري</w:t>
      </w:r>
      <w:bookmarkEnd w:id="63"/>
      <w:bookmarkEnd w:id="64"/>
      <w:r w:rsidRPr="003A00B2">
        <w:rPr>
          <w:rFonts w:ascii="Calibri" w:hAnsi="Calibri" w:cs="Calibri"/>
          <w:sz w:val="24"/>
          <w:szCs w:val="24"/>
        </w:rPr>
        <w:t xml:space="preserve"> والتحقق من أهلية المتقدمين والشريك (الشركاء) </w:t>
      </w:r>
    </w:p>
    <w:p w14:paraId="2AAF18EB" w14:textId="3837363D" w:rsidR="001B39DA" w:rsidRPr="003A00B2" w:rsidRDefault="00000000">
      <w:pPr>
        <w:pStyle w:val="P68B1DB1-Text129"/>
        <w:tabs>
          <w:tab w:val="left" w:pos="567"/>
          <w:tab w:val="left" w:pos="2608"/>
          <w:tab w:val="left" w:pos="3317"/>
        </w:tabs>
        <w:spacing w:before="120" w:after="120" w:line="276" w:lineRule="auto"/>
        <w:ind w:left="0"/>
        <w:rPr>
          <w:rFonts w:ascii="Calibri" w:hAnsi="Calibri" w:cs="Calibri"/>
          <w:sz w:val="24"/>
          <w:szCs w:val="24"/>
        </w:rPr>
      </w:pPr>
      <w:r w:rsidRPr="003A00B2">
        <w:rPr>
          <w:rFonts w:ascii="Calibri" w:hAnsi="Calibri" w:cs="Calibri"/>
          <w:sz w:val="24"/>
          <w:szCs w:val="24"/>
        </w:rPr>
        <w:t>الفتح والفحص الاداري</w:t>
      </w:r>
    </w:p>
    <w:p w14:paraId="7C4DA015" w14:textId="77777777" w:rsidR="001B39DA" w:rsidRPr="003A00B2" w:rsidRDefault="00000000">
      <w:pPr>
        <w:pStyle w:val="P68B1DB1-Text119"/>
        <w:tabs>
          <w:tab w:val="left" w:pos="567"/>
          <w:tab w:val="left" w:pos="2608"/>
          <w:tab w:val="left" w:pos="3317"/>
        </w:tabs>
        <w:spacing w:before="120" w:after="120" w:line="276" w:lineRule="auto"/>
        <w:ind w:left="0"/>
        <w:rPr>
          <w:rFonts w:ascii="Calibri" w:hAnsi="Calibri" w:cs="Calibri"/>
          <w:sz w:val="24"/>
          <w:szCs w:val="24"/>
        </w:rPr>
      </w:pPr>
      <w:r w:rsidRPr="003A00B2">
        <w:rPr>
          <w:rFonts w:ascii="Calibri" w:hAnsi="Calibri" w:cs="Calibri"/>
          <w:sz w:val="24"/>
          <w:szCs w:val="24"/>
        </w:rPr>
        <w:t>في مرحلة الافتتاح والتحقق الإداري، سيتم فحص العناصر التالية:</w:t>
      </w:r>
    </w:p>
    <w:p w14:paraId="49033AE4" w14:textId="79660177" w:rsidR="001B39DA" w:rsidRPr="003A00B2" w:rsidRDefault="00000000">
      <w:pPr>
        <w:pStyle w:val="P68B1DB1-Normal14"/>
        <w:numPr>
          <w:ilvl w:val="0"/>
          <w:numId w:val="16"/>
        </w:numPr>
        <w:spacing w:before="120" w:after="120" w:line="276" w:lineRule="auto"/>
        <w:ind w:left="714" w:hanging="357"/>
        <w:jc w:val="both"/>
        <w:rPr>
          <w:rFonts w:ascii="Calibri" w:hAnsi="Calibri" w:cs="Calibri"/>
          <w:sz w:val="24"/>
          <w:szCs w:val="24"/>
        </w:rPr>
      </w:pPr>
      <w:r w:rsidRPr="003A00B2">
        <w:rPr>
          <w:rFonts w:ascii="Calibri" w:hAnsi="Calibri" w:cs="Calibri"/>
          <w:sz w:val="24"/>
          <w:szCs w:val="24"/>
        </w:rPr>
        <w:t>احترام التاريخ والوقت المحدد. خلاف ذلك، سيتم رفض الطلب تلقائيًا.</w:t>
      </w:r>
    </w:p>
    <w:p w14:paraId="1BF72103" w14:textId="2DFC0421" w:rsidR="001B39DA" w:rsidRPr="003A00B2" w:rsidRDefault="00000000">
      <w:pPr>
        <w:pStyle w:val="Text1"/>
        <w:numPr>
          <w:ilvl w:val="0"/>
          <w:numId w:val="13"/>
        </w:numPr>
        <w:tabs>
          <w:tab w:val="left" w:pos="2608"/>
          <w:tab w:val="left" w:pos="3317"/>
        </w:tabs>
        <w:spacing w:before="120" w:after="120" w:line="276" w:lineRule="auto"/>
        <w:rPr>
          <w:rStyle w:val="StyleText111ptChar"/>
          <w:rFonts w:ascii="Calibri" w:hAnsi="Calibri" w:cs="Calibri"/>
          <w:sz w:val="24"/>
          <w:szCs w:val="24"/>
        </w:rPr>
      </w:pPr>
      <w:r w:rsidRPr="003A00B2">
        <w:rPr>
          <w:rStyle w:val="StyleText111ptChar"/>
          <w:rFonts w:ascii="Calibri" w:hAnsi="Calibri" w:cs="Calibri"/>
          <w:sz w:val="24"/>
          <w:szCs w:val="24"/>
        </w:rPr>
        <w:t xml:space="preserve">الامتثال لنموذج الطلب (الملحق أ) مع جميع المعايير المحددة في نموذج طلب المنحة. يتضمن هذا الفحص أيضًا تقييمًا لأهلية العمل. </w:t>
      </w:r>
      <w:r w:rsidR="00542434" w:rsidRPr="003A00B2">
        <w:rPr>
          <w:rStyle w:val="StyleText111ptChar"/>
          <w:rFonts w:ascii="Calibri" w:hAnsi="Calibri" w:cs="Calibri"/>
          <w:sz w:val="24"/>
          <w:szCs w:val="24"/>
        </w:rPr>
        <w:t>إذا كانت أي من المعلومات المطلوبة مفقودة أو غير صحيحة، فقد يتم رفض الطلب على هذا الأساس الوحيد ولا يتم تقييمه.</w:t>
      </w:r>
    </w:p>
    <w:p w14:paraId="23BA5C43" w14:textId="77777777" w:rsidR="001B39DA" w:rsidRPr="003A00B2" w:rsidRDefault="00000000">
      <w:pPr>
        <w:pStyle w:val="P68B1DB1-Normal16"/>
        <w:spacing w:before="120" w:after="120" w:line="276" w:lineRule="auto"/>
        <w:jc w:val="both"/>
        <w:rPr>
          <w:rFonts w:ascii="Calibri" w:hAnsi="Calibri" w:cs="Calibri"/>
          <w:sz w:val="24"/>
          <w:szCs w:val="24"/>
        </w:rPr>
      </w:pPr>
      <w:r w:rsidRPr="003A00B2">
        <w:rPr>
          <w:rFonts w:ascii="Calibri" w:hAnsi="Calibri" w:cs="Calibri"/>
          <w:sz w:val="24"/>
          <w:szCs w:val="24"/>
        </w:rPr>
        <w:t>التحقق من الأهلية</w:t>
      </w:r>
    </w:p>
    <w:p w14:paraId="65B173B6" w14:textId="4DE48D89"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سيتم التحقق من الأهلية على أساس المستندات الداعمة التي طلبتها مؤسسة خبراء فرنسا (انظر النقطة 2.4). سيتم التحقق من الامتثال بين إعلان مقدم الطلب الرئيسي (بناءً على نموذج طلب المنحة، المرفق أ) والوثائق الداعمة التي قدمها الأخير. أي وثيقة داعمة مفقودة أو أي تناقض بين اعلان مقدم الطلب والوثائق المؤيدة قد يؤدي ذلك وحده إلى رفض الطلب.</w:t>
      </w:r>
    </w:p>
    <w:p w14:paraId="3A5263C0" w14:textId="5AF139DE" w:rsidR="001B39DA" w:rsidRPr="003A00B2" w:rsidRDefault="00000000">
      <w:pPr>
        <w:pStyle w:val="P68B1DB1-Normal14"/>
        <w:numPr>
          <w:ilvl w:val="0"/>
          <w:numId w:val="14"/>
        </w:numPr>
        <w:spacing w:before="120" w:after="120" w:line="276" w:lineRule="auto"/>
        <w:jc w:val="both"/>
        <w:outlineLvl w:val="0"/>
        <w:rPr>
          <w:rFonts w:ascii="Calibri" w:hAnsi="Calibri" w:cs="Calibri"/>
          <w:sz w:val="24"/>
          <w:szCs w:val="24"/>
        </w:rPr>
      </w:pPr>
      <w:r w:rsidRPr="003A00B2">
        <w:rPr>
          <w:rFonts w:ascii="Calibri" w:hAnsi="Calibri" w:cs="Calibri"/>
          <w:sz w:val="24"/>
          <w:szCs w:val="24"/>
        </w:rPr>
        <w:t xml:space="preserve">سيتم التحقق من أهلية المتقدمين والشركاء على أساس المعايير المنصوص عليها في النقاط 2.1.1 </w:t>
      </w:r>
      <w:proofErr w:type="gramStart"/>
      <w:r w:rsidRPr="003A00B2">
        <w:rPr>
          <w:rFonts w:ascii="Calibri" w:hAnsi="Calibri" w:cs="Calibri"/>
          <w:sz w:val="24"/>
          <w:szCs w:val="24"/>
        </w:rPr>
        <w:t>و 2.1</w:t>
      </w:r>
      <w:proofErr w:type="gramEnd"/>
      <w:r w:rsidRPr="003A00B2">
        <w:rPr>
          <w:rFonts w:ascii="Calibri" w:hAnsi="Calibri" w:cs="Calibri"/>
          <w:sz w:val="24"/>
          <w:szCs w:val="24"/>
        </w:rPr>
        <w:t>.2 و 2.1.3.</w:t>
      </w:r>
    </w:p>
    <w:p w14:paraId="473C28CB" w14:textId="78068A7E" w:rsidR="001B39DA" w:rsidRPr="003A00B2" w:rsidRDefault="00000000">
      <w:pPr>
        <w:pStyle w:val="P68B1DB1-Normal16"/>
        <w:spacing w:before="120" w:after="120" w:line="276" w:lineRule="auto"/>
        <w:rPr>
          <w:rFonts w:ascii="Calibri" w:eastAsia="Times New Roman" w:hAnsi="Calibri" w:cs="Calibri"/>
          <w:sz w:val="24"/>
          <w:szCs w:val="24"/>
          <w:u w:val="single"/>
        </w:rPr>
      </w:pPr>
      <w:r w:rsidRPr="003A00B2">
        <w:rPr>
          <w:rFonts w:ascii="Calibri" w:hAnsi="Calibri" w:cs="Calibri"/>
          <w:sz w:val="24"/>
          <w:szCs w:val="24"/>
          <w:u w:val="single"/>
        </w:rPr>
        <w:t>2</w:t>
      </w:r>
      <w:r w:rsidRPr="003A00B2">
        <w:rPr>
          <w:rFonts w:ascii="Calibri" w:hAnsi="Calibri" w:cs="Calibri"/>
          <w:sz w:val="24"/>
          <w:szCs w:val="24"/>
          <w:u w:val="single"/>
          <w:vertAlign w:val="superscript"/>
        </w:rPr>
        <w:t>ه</w:t>
      </w:r>
      <w:r w:rsidRPr="003A00B2">
        <w:rPr>
          <w:rFonts w:ascii="Calibri" w:hAnsi="Calibri" w:cs="Calibri"/>
          <w:sz w:val="24"/>
          <w:szCs w:val="24"/>
          <w:u w:val="single"/>
        </w:rPr>
        <w:t xml:space="preserve"> المرحلة</w:t>
      </w:r>
      <w:r w:rsidRPr="003A00B2">
        <w:rPr>
          <w:rFonts w:ascii="Calibri" w:hAnsi="Calibri" w:cs="Calibri"/>
          <w:sz w:val="24"/>
          <w:szCs w:val="24"/>
        </w:rPr>
        <w:t>: تقييم الملاحظات المفاهيمية لعرض أفكار المشروع</w:t>
      </w:r>
    </w:p>
    <w:p w14:paraId="72BA1DF1" w14:textId="77777777" w:rsidR="001B39DA" w:rsidRPr="003A00B2" w:rsidRDefault="00000000">
      <w:pPr>
        <w:pStyle w:val="P68B1DB1-Text119"/>
        <w:spacing w:before="120" w:after="120" w:line="276" w:lineRule="auto"/>
        <w:ind w:left="0"/>
        <w:rPr>
          <w:rFonts w:ascii="Calibri" w:hAnsi="Calibri" w:cs="Calibri"/>
          <w:sz w:val="24"/>
          <w:szCs w:val="24"/>
        </w:rPr>
      </w:pPr>
      <w:r w:rsidRPr="003A00B2">
        <w:rPr>
          <w:rFonts w:ascii="Calibri" w:hAnsi="Calibri" w:cs="Calibri"/>
          <w:sz w:val="24"/>
          <w:szCs w:val="24"/>
        </w:rPr>
        <w:t>سيتم تقييم ملاحظات المفهوم التي تفي بشروط هذا الفحص فيما يتعلق بملاءمة وتصميم العمل المقترح.</w:t>
      </w:r>
    </w:p>
    <w:p w14:paraId="691BAD0B" w14:textId="7B1B395B"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lastRenderedPageBreak/>
        <w:t>سيتم منح الملاحظات المفاهيمية درجة إجمالية من 50 وفقًا للتقسيم الوارد في شبكة التقييم أدناه. سيتحقق التقييم أيضًا من الامتثال للتعليمات الخاصة بكيفية ملء مذكرة المفهوم، والتي تظهر في نموذج طلب المنحة.</w:t>
      </w:r>
    </w:p>
    <w:tbl>
      <w:tblPr>
        <w:bidiVisual/>
        <w:tblW w:w="9726" w:type="dxa"/>
        <w:tblCellMar>
          <w:left w:w="70" w:type="dxa"/>
          <w:right w:w="70" w:type="dxa"/>
        </w:tblCellMar>
        <w:tblLook w:val="04A0" w:firstRow="1" w:lastRow="0" w:firstColumn="1" w:lastColumn="0" w:noHBand="0" w:noVBand="1"/>
      </w:tblPr>
      <w:tblGrid>
        <w:gridCol w:w="3461"/>
        <w:gridCol w:w="4320"/>
        <w:gridCol w:w="1945"/>
      </w:tblGrid>
      <w:tr w:rsidR="001B39DA" w:rsidRPr="003A00B2" w14:paraId="31F99530" w14:textId="61A5C530">
        <w:trPr>
          <w:trHeight w:val="330"/>
        </w:trPr>
        <w:tc>
          <w:tcPr>
            <w:tcW w:w="346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5F4E1DD" w14:textId="77777777" w:rsidR="001B39DA" w:rsidRPr="003A00B2" w:rsidRDefault="00000000">
            <w:pPr>
              <w:pStyle w:val="P68B1DB1-Normal30"/>
              <w:spacing w:before="120" w:after="120" w:line="276" w:lineRule="auto"/>
              <w:rPr>
                <w:rFonts w:ascii="Calibri" w:hAnsi="Calibri" w:cs="Calibri"/>
                <w:sz w:val="24"/>
                <w:szCs w:val="24"/>
              </w:rPr>
            </w:pPr>
            <w:r w:rsidRPr="003A00B2">
              <w:rPr>
                <w:rFonts w:ascii="Calibri" w:hAnsi="Calibri" w:cs="Calibri"/>
                <w:sz w:val="24"/>
                <w:szCs w:val="24"/>
              </w:rPr>
              <w:t>الباب</w:t>
            </w:r>
          </w:p>
        </w:tc>
        <w:tc>
          <w:tcPr>
            <w:tcW w:w="4320" w:type="dxa"/>
            <w:tcBorders>
              <w:top w:val="single" w:sz="8" w:space="0" w:color="auto"/>
              <w:left w:val="nil"/>
              <w:bottom w:val="single" w:sz="8" w:space="0" w:color="auto"/>
              <w:right w:val="single" w:sz="8" w:space="0" w:color="auto"/>
            </w:tcBorders>
            <w:shd w:val="clear" w:color="auto" w:fill="auto"/>
            <w:vAlign w:val="center"/>
            <w:hideMark/>
          </w:tcPr>
          <w:p w14:paraId="6E89A7DC" w14:textId="77777777" w:rsidR="001B39DA" w:rsidRPr="003A00B2" w:rsidRDefault="00000000">
            <w:pPr>
              <w:pStyle w:val="P68B1DB1-Normal30"/>
              <w:spacing w:before="120" w:after="120" w:line="276" w:lineRule="auto"/>
              <w:jc w:val="center"/>
              <w:rPr>
                <w:rFonts w:ascii="Calibri" w:hAnsi="Calibri" w:cs="Calibri"/>
                <w:sz w:val="24"/>
                <w:szCs w:val="24"/>
              </w:rPr>
            </w:pPr>
            <w:r w:rsidRPr="003A00B2">
              <w:rPr>
                <w:rFonts w:ascii="Calibri" w:hAnsi="Calibri" w:cs="Calibri"/>
                <w:sz w:val="24"/>
                <w:szCs w:val="24"/>
              </w:rPr>
              <w:t>الدرجة القصوى</w:t>
            </w:r>
          </w:p>
        </w:tc>
        <w:tc>
          <w:tcPr>
            <w:tcW w:w="1945" w:type="dxa"/>
            <w:tcBorders>
              <w:top w:val="single" w:sz="8" w:space="0" w:color="auto"/>
              <w:left w:val="nil"/>
              <w:bottom w:val="single" w:sz="8" w:space="0" w:color="auto"/>
              <w:right w:val="single" w:sz="8" w:space="0" w:color="auto"/>
            </w:tcBorders>
          </w:tcPr>
          <w:p w14:paraId="2F8AA6D8" w14:textId="77777777" w:rsidR="001B39DA" w:rsidRPr="003A00B2" w:rsidRDefault="001B39DA">
            <w:pPr>
              <w:spacing w:before="120" w:after="120" w:line="276" w:lineRule="auto"/>
              <w:jc w:val="center"/>
              <w:rPr>
                <w:rFonts w:ascii="Calibri" w:eastAsia="Times New Roman" w:hAnsi="Calibri" w:cs="Calibri"/>
                <w:b/>
                <w:color w:val="000000"/>
                <w:sz w:val="24"/>
                <w:szCs w:val="24"/>
              </w:rPr>
            </w:pPr>
          </w:p>
        </w:tc>
      </w:tr>
      <w:tr w:rsidR="001B39DA" w:rsidRPr="003A00B2" w14:paraId="53B28F66" w14:textId="752F6F3A">
        <w:trPr>
          <w:trHeight w:val="465"/>
        </w:trPr>
        <w:tc>
          <w:tcPr>
            <w:tcW w:w="3461" w:type="dxa"/>
            <w:tcBorders>
              <w:top w:val="nil"/>
              <w:left w:val="single" w:sz="8" w:space="0" w:color="auto"/>
              <w:bottom w:val="single" w:sz="8" w:space="0" w:color="auto"/>
              <w:right w:val="single" w:sz="8" w:space="0" w:color="auto"/>
            </w:tcBorders>
            <w:shd w:val="clear" w:color="000000" w:fill="BFBFBF"/>
            <w:vAlign w:val="center"/>
          </w:tcPr>
          <w:p w14:paraId="4EDD2C6D" w14:textId="2981C5A4" w:rsidR="001B39DA" w:rsidRPr="003A00B2" w:rsidRDefault="001B0A80">
            <w:pPr>
              <w:spacing w:before="120" w:after="120" w:line="276" w:lineRule="auto"/>
              <w:rPr>
                <w:rFonts w:ascii="Calibri" w:eastAsia="Times New Roman" w:hAnsi="Calibri" w:cs="Calibri"/>
                <w:b/>
                <w:color w:val="000000"/>
                <w:sz w:val="24"/>
                <w:szCs w:val="24"/>
              </w:rPr>
            </w:pPr>
            <w:r w:rsidRPr="001B0A80">
              <w:rPr>
                <w:rFonts w:ascii="Calibri" w:eastAsia="Times New Roman" w:hAnsi="Calibri" w:cs="Calibri"/>
                <w:b/>
                <w:color w:val="000000"/>
                <w:sz w:val="24"/>
                <w:szCs w:val="24"/>
              </w:rPr>
              <w:t>معايير فاصلة</w:t>
            </w:r>
          </w:p>
        </w:tc>
        <w:tc>
          <w:tcPr>
            <w:tcW w:w="4320" w:type="dxa"/>
            <w:tcBorders>
              <w:top w:val="nil"/>
              <w:left w:val="nil"/>
              <w:bottom w:val="single" w:sz="8" w:space="0" w:color="auto"/>
              <w:right w:val="single" w:sz="8" w:space="0" w:color="auto"/>
            </w:tcBorders>
            <w:shd w:val="clear" w:color="000000" w:fill="BFBFBF"/>
            <w:noWrap/>
            <w:vAlign w:val="center"/>
          </w:tcPr>
          <w:p w14:paraId="15FE3136" w14:textId="17E5183B" w:rsidR="001B39DA" w:rsidRPr="003A00B2" w:rsidRDefault="001B0A80">
            <w:pPr>
              <w:spacing w:before="120" w:after="120" w:line="276" w:lineRule="auto"/>
              <w:jc w:val="center"/>
              <w:rPr>
                <w:rFonts w:ascii="Calibri" w:eastAsia="Times New Roman" w:hAnsi="Calibri" w:cs="Calibri"/>
                <w:b/>
                <w:color w:val="000000"/>
                <w:sz w:val="24"/>
                <w:szCs w:val="24"/>
              </w:rPr>
            </w:pPr>
            <w:r w:rsidRPr="001B0A80">
              <w:rPr>
                <w:rFonts w:ascii="Calibri" w:eastAsia="Times New Roman" w:hAnsi="Calibri" w:cs="Calibri"/>
                <w:b/>
                <w:color w:val="000000"/>
                <w:sz w:val="24"/>
                <w:szCs w:val="24"/>
              </w:rPr>
              <w:t>نعم</w:t>
            </w:r>
            <w:r>
              <w:rPr>
                <w:rFonts w:ascii="Calibri" w:eastAsia="Times New Roman" w:hAnsi="Calibri" w:cs="Calibri"/>
                <w:b/>
                <w:color w:val="000000"/>
                <w:sz w:val="24"/>
                <w:szCs w:val="24"/>
                <w:rtl w:val="0"/>
              </w:rPr>
              <w:t>/</w:t>
            </w:r>
            <w:r w:rsidRPr="001B0A80">
              <w:rPr>
                <w:rFonts w:ascii="Calibri" w:eastAsia="Times New Roman" w:hAnsi="Calibri" w:cs="Calibri"/>
                <w:b/>
                <w:color w:val="000000"/>
                <w:sz w:val="24"/>
                <w:szCs w:val="24"/>
              </w:rPr>
              <w:t xml:space="preserve"> لا</w:t>
            </w:r>
          </w:p>
        </w:tc>
        <w:tc>
          <w:tcPr>
            <w:tcW w:w="1945" w:type="dxa"/>
            <w:tcBorders>
              <w:top w:val="nil"/>
              <w:left w:val="nil"/>
              <w:bottom w:val="single" w:sz="8" w:space="0" w:color="auto"/>
              <w:right w:val="single" w:sz="8" w:space="0" w:color="auto"/>
            </w:tcBorders>
            <w:shd w:val="clear" w:color="000000" w:fill="BFBFBF"/>
          </w:tcPr>
          <w:p w14:paraId="37CAFE34" w14:textId="77777777" w:rsidR="001B39DA" w:rsidRPr="003A00B2" w:rsidRDefault="001B39DA">
            <w:pPr>
              <w:spacing w:before="120" w:after="120" w:line="276" w:lineRule="auto"/>
              <w:jc w:val="center"/>
              <w:rPr>
                <w:rFonts w:ascii="Calibri" w:eastAsia="Times New Roman" w:hAnsi="Calibri" w:cs="Calibri"/>
                <w:b/>
                <w:color w:val="000000"/>
                <w:sz w:val="24"/>
                <w:szCs w:val="24"/>
              </w:rPr>
            </w:pPr>
          </w:p>
        </w:tc>
      </w:tr>
      <w:tr w:rsidR="001B39DA" w:rsidRPr="003A00B2" w14:paraId="7CB09C8B" w14:textId="0186EDBB">
        <w:trPr>
          <w:trHeight w:val="686"/>
        </w:trPr>
        <w:tc>
          <w:tcPr>
            <w:tcW w:w="3461" w:type="dxa"/>
            <w:tcBorders>
              <w:top w:val="nil"/>
              <w:left w:val="single" w:sz="8" w:space="0" w:color="auto"/>
              <w:bottom w:val="single" w:sz="8" w:space="0" w:color="auto"/>
              <w:right w:val="single" w:sz="8" w:space="0" w:color="auto"/>
            </w:tcBorders>
            <w:shd w:val="clear" w:color="000000" w:fill="FFB7B7"/>
            <w:vAlign w:val="center"/>
          </w:tcPr>
          <w:p w14:paraId="04343165" w14:textId="1BAFD062" w:rsidR="001B39DA" w:rsidRPr="003A00B2" w:rsidRDefault="001B0A80">
            <w:pPr>
              <w:spacing w:before="120" w:after="120" w:line="276" w:lineRule="auto"/>
              <w:rPr>
                <w:rFonts w:ascii="Calibri" w:eastAsia="Times New Roman" w:hAnsi="Calibri" w:cs="Calibri"/>
                <w:color w:val="000000"/>
                <w:sz w:val="24"/>
                <w:szCs w:val="24"/>
              </w:rPr>
            </w:pPr>
            <w:r w:rsidRPr="001B0A80">
              <w:rPr>
                <w:rFonts w:ascii="Calibri" w:eastAsia="Times New Roman" w:hAnsi="Calibri" w:cs="Calibri"/>
                <w:color w:val="000000"/>
                <w:sz w:val="24"/>
                <w:szCs w:val="24"/>
              </w:rPr>
              <w:t xml:space="preserve">أن تكون منظمة غير </w:t>
            </w:r>
            <w:r w:rsidRPr="001B0A80">
              <w:rPr>
                <w:rFonts w:ascii="Calibri" w:eastAsia="Times New Roman" w:hAnsi="Calibri" w:cs="Calibri" w:hint="cs"/>
                <w:color w:val="000000"/>
                <w:sz w:val="24"/>
                <w:szCs w:val="24"/>
              </w:rPr>
              <w:t>حكومية،</w:t>
            </w:r>
            <w:r w:rsidRPr="001B0A80">
              <w:rPr>
                <w:rFonts w:ascii="Calibri" w:eastAsia="Times New Roman" w:hAnsi="Calibri" w:cs="Calibri"/>
                <w:color w:val="000000"/>
                <w:sz w:val="24"/>
                <w:szCs w:val="24"/>
              </w:rPr>
              <w:t xml:space="preserve"> منظمة مجتمع مدني (جمعية)</w:t>
            </w:r>
          </w:p>
        </w:tc>
        <w:tc>
          <w:tcPr>
            <w:tcW w:w="4320" w:type="dxa"/>
            <w:tcBorders>
              <w:top w:val="nil"/>
              <w:left w:val="nil"/>
              <w:bottom w:val="single" w:sz="8" w:space="0" w:color="auto"/>
              <w:right w:val="single" w:sz="8" w:space="0" w:color="auto"/>
            </w:tcBorders>
            <w:shd w:val="clear" w:color="auto" w:fill="auto"/>
            <w:vAlign w:val="center"/>
          </w:tcPr>
          <w:p w14:paraId="6157B466" w14:textId="7E5215F6" w:rsidR="001B39DA" w:rsidRPr="003A00B2" w:rsidRDefault="001B39DA">
            <w:pPr>
              <w:spacing w:before="120" w:after="120" w:line="276" w:lineRule="auto"/>
              <w:rPr>
                <w:rFonts w:ascii="Calibri" w:eastAsia="Times New Roman" w:hAnsi="Calibri" w:cs="Calibri"/>
                <w:i/>
                <w:color w:val="000000"/>
                <w:sz w:val="24"/>
                <w:szCs w:val="24"/>
              </w:rPr>
            </w:pPr>
          </w:p>
        </w:tc>
        <w:tc>
          <w:tcPr>
            <w:tcW w:w="1945" w:type="dxa"/>
            <w:tcBorders>
              <w:top w:val="nil"/>
              <w:left w:val="nil"/>
              <w:bottom w:val="single" w:sz="8" w:space="0" w:color="auto"/>
              <w:right w:val="single" w:sz="8" w:space="0" w:color="auto"/>
            </w:tcBorders>
          </w:tcPr>
          <w:p w14:paraId="305AD46F" w14:textId="77777777" w:rsidR="001B39DA" w:rsidRPr="003A00B2" w:rsidRDefault="001B39DA">
            <w:pPr>
              <w:spacing w:before="120" w:after="120" w:line="276" w:lineRule="auto"/>
              <w:rPr>
                <w:rFonts w:ascii="Calibri" w:eastAsia="Times New Roman" w:hAnsi="Calibri" w:cs="Calibri"/>
                <w:i/>
                <w:color w:val="000000"/>
                <w:sz w:val="24"/>
                <w:szCs w:val="24"/>
              </w:rPr>
            </w:pPr>
          </w:p>
        </w:tc>
      </w:tr>
      <w:tr w:rsidR="001B39DA" w:rsidRPr="003A00B2" w14:paraId="52EB308B" w14:textId="27947454">
        <w:trPr>
          <w:trHeight w:val="411"/>
        </w:trPr>
        <w:tc>
          <w:tcPr>
            <w:tcW w:w="3461" w:type="dxa"/>
            <w:tcBorders>
              <w:top w:val="nil"/>
              <w:left w:val="single" w:sz="8" w:space="0" w:color="auto"/>
              <w:bottom w:val="single" w:sz="8" w:space="0" w:color="auto"/>
              <w:right w:val="single" w:sz="8" w:space="0" w:color="auto"/>
            </w:tcBorders>
            <w:shd w:val="clear" w:color="000000" w:fill="FFB7B7"/>
            <w:vAlign w:val="center"/>
          </w:tcPr>
          <w:p w14:paraId="1E728B7E" w14:textId="39CBFE7C" w:rsidR="001B39DA" w:rsidRPr="003A00B2" w:rsidRDefault="001B0A80">
            <w:pPr>
              <w:spacing w:before="120" w:after="120" w:line="276" w:lineRule="auto"/>
              <w:rPr>
                <w:rFonts w:ascii="Calibri" w:eastAsia="Times New Roman" w:hAnsi="Calibri" w:cs="Calibri"/>
                <w:color w:val="000000"/>
                <w:sz w:val="24"/>
                <w:szCs w:val="24"/>
              </w:rPr>
            </w:pPr>
            <w:r w:rsidRPr="001B0A80">
              <w:rPr>
                <w:rFonts w:ascii="Calibri" w:eastAsia="Times New Roman" w:hAnsi="Calibri" w:cs="Calibri"/>
                <w:color w:val="000000"/>
                <w:sz w:val="24"/>
                <w:szCs w:val="24"/>
              </w:rPr>
              <w:t>يجب أن تكون المنظمة مُنشأة في المغرب ومسجلة لدى السلطات الإدارية المغربية.</w:t>
            </w:r>
          </w:p>
        </w:tc>
        <w:tc>
          <w:tcPr>
            <w:tcW w:w="4320" w:type="dxa"/>
            <w:tcBorders>
              <w:top w:val="nil"/>
              <w:left w:val="nil"/>
              <w:bottom w:val="single" w:sz="8" w:space="0" w:color="auto"/>
              <w:right w:val="single" w:sz="8" w:space="0" w:color="auto"/>
            </w:tcBorders>
            <w:shd w:val="clear" w:color="auto" w:fill="auto"/>
            <w:vAlign w:val="center"/>
          </w:tcPr>
          <w:p w14:paraId="2B5E1227" w14:textId="581540C9" w:rsidR="001B39DA" w:rsidRPr="003A00B2" w:rsidRDefault="001B39DA">
            <w:pPr>
              <w:spacing w:before="120" w:after="120" w:line="276" w:lineRule="auto"/>
              <w:rPr>
                <w:rFonts w:ascii="Calibri" w:eastAsia="Times New Roman" w:hAnsi="Calibri" w:cs="Calibri"/>
                <w:i/>
                <w:color w:val="000000"/>
                <w:sz w:val="24"/>
                <w:szCs w:val="24"/>
              </w:rPr>
            </w:pPr>
          </w:p>
        </w:tc>
        <w:tc>
          <w:tcPr>
            <w:tcW w:w="1945" w:type="dxa"/>
            <w:tcBorders>
              <w:top w:val="nil"/>
              <w:left w:val="nil"/>
              <w:bottom w:val="single" w:sz="8" w:space="0" w:color="auto"/>
              <w:right w:val="single" w:sz="8" w:space="0" w:color="auto"/>
            </w:tcBorders>
          </w:tcPr>
          <w:p w14:paraId="053F7CDE" w14:textId="77777777" w:rsidR="001B39DA" w:rsidRPr="003A00B2" w:rsidRDefault="001B39DA">
            <w:pPr>
              <w:spacing w:before="120" w:after="120" w:line="276" w:lineRule="auto"/>
              <w:rPr>
                <w:rFonts w:ascii="Calibri" w:eastAsia="Times New Roman" w:hAnsi="Calibri" w:cs="Calibri"/>
                <w:i/>
                <w:color w:val="000000"/>
                <w:sz w:val="24"/>
                <w:szCs w:val="24"/>
              </w:rPr>
            </w:pPr>
          </w:p>
        </w:tc>
      </w:tr>
      <w:tr w:rsidR="001B39DA" w:rsidRPr="003A00B2" w14:paraId="50B1089E" w14:textId="6FA61146">
        <w:trPr>
          <w:trHeight w:val="418"/>
        </w:trPr>
        <w:tc>
          <w:tcPr>
            <w:tcW w:w="3461" w:type="dxa"/>
            <w:tcBorders>
              <w:top w:val="nil"/>
              <w:left w:val="single" w:sz="8" w:space="0" w:color="auto"/>
              <w:bottom w:val="single" w:sz="8" w:space="0" w:color="auto"/>
              <w:right w:val="single" w:sz="8" w:space="0" w:color="auto"/>
            </w:tcBorders>
            <w:shd w:val="clear" w:color="000000" w:fill="FFB7B7"/>
            <w:vAlign w:val="center"/>
          </w:tcPr>
          <w:p w14:paraId="23B21E30" w14:textId="00CC9D8F" w:rsidR="001B39DA" w:rsidRPr="003A00B2" w:rsidRDefault="001B0A80">
            <w:pPr>
              <w:spacing w:before="120" w:after="120" w:line="276" w:lineRule="auto"/>
              <w:rPr>
                <w:rFonts w:ascii="Calibri" w:eastAsia="Times New Roman" w:hAnsi="Calibri" w:cs="Calibri"/>
                <w:color w:val="000000"/>
                <w:sz w:val="24"/>
                <w:szCs w:val="24"/>
              </w:rPr>
            </w:pPr>
            <w:r w:rsidRPr="001B0A80">
              <w:rPr>
                <w:rFonts w:ascii="Calibri" w:eastAsia="Times New Roman" w:hAnsi="Calibri" w:cs="Calibri"/>
                <w:color w:val="000000"/>
                <w:sz w:val="24"/>
                <w:szCs w:val="24"/>
              </w:rPr>
              <w:t>1 سنة على الأقل من النشاط</w:t>
            </w:r>
          </w:p>
        </w:tc>
        <w:tc>
          <w:tcPr>
            <w:tcW w:w="4320" w:type="dxa"/>
            <w:tcBorders>
              <w:top w:val="nil"/>
              <w:left w:val="nil"/>
              <w:bottom w:val="single" w:sz="8" w:space="0" w:color="auto"/>
              <w:right w:val="single" w:sz="8" w:space="0" w:color="auto"/>
            </w:tcBorders>
            <w:shd w:val="clear" w:color="auto" w:fill="auto"/>
            <w:vAlign w:val="center"/>
          </w:tcPr>
          <w:p w14:paraId="033CDB2D" w14:textId="7432B9F6" w:rsidR="001B39DA" w:rsidRPr="003A00B2" w:rsidRDefault="001B39DA">
            <w:pPr>
              <w:spacing w:before="120" w:after="120" w:line="276" w:lineRule="auto"/>
              <w:rPr>
                <w:rFonts w:ascii="Calibri" w:eastAsia="Times New Roman" w:hAnsi="Calibri" w:cs="Calibri"/>
                <w:i/>
                <w:color w:val="000000"/>
                <w:sz w:val="24"/>
                <w:szCs w:val="24"/>
              </w:rPr>
            </w:pPr>
          </w:p>
        </w:tc>
        <w:tc>
          <w:tcPr>
            <w:tcW w:w="1945" w:type="dxa"/>
            <w:tcBorders>
              <w:top w:val="nil"/>
              <w:left w:val="nil"/>
              <w:bottom w:val="single" w:sz="8" w:space="0" w:color="auto"/>
              <w:right w:val="single" w:sz="8" w:space="0" w:color="auto"/>
            </w:tcBorders>
          </w:tcPr>
          <w:p w14:paraId="50F18A99" w14:textId="77777777" w:rsidR="001B39DA" w:rsidRPr="003A00B2" w:rsidRDefault="001B39DA">
            <w:pPr>
              <w:spacing w:before="120" w:after="120" w:line="276" w:lineRule="auto"/>
              <w:rPr>
                <w:rFonts w:ascii="Calibri" w:eastAsia="Times New Roman" w:hAnsi="Calibri" w:cs="Calibri"/>
                <w:i/>
                <w:color w:val="000000"/>
                <w:sz w:val="24"/>
                <w:szCs w:val="24"/>
              </w:rPr>
            </w:pPr>
          </w:p>
        </w:tc>
      </w:tr>
      <w:tr w:rsidR="001B39DA" w:rsidRPr="003A00B2" w14:paraId="1EA3251C" w14:textId="5D5F01D9">
        <w:trPr>
          <w:trHeight w:val="538"/>
        </w:trPr>
        <w:tc>
          <w:tcPr>
            <w:tcW w:w="3461" w:type="dxa"/>
            <w:tcBorders>
              <w:top w:val="nil"/>
              <w:left w:val="single" w:sz="8" w:space="0" w:color="auto"/>
              <w:bottom w:val="single" w:sz="8" w:space="0" w:color="auto"/>
              <w:right w:val="single" w:sz="8" w:space="0" w:color="auto"/>
            </w:tcBorders>
            <w:shd w:val="clear" w:color="000000" w:fill="FFB7B7"/>
            <w:vAlign w:val="center"/>
          </w:tcPr>
          <w:p w14:paraId="32A462E1" w14:textId="6A4EEDB7" w:rsidR="001B39DA" w:rsidRPr="003A00B2" w:rsidRDefault="001B0A80">
            <w:pPr>
              <w:spacing w:before="120" w:after="120" w:line="276" w:lineRule="auto"/>
              <w:rPr>
                <w:rFonts w:ascii="Calibri" w:eastAsia="Times New Roman" w:hAnsi="Calibri" w:cs="Calibri"/>
                <w:color w:val="000000"/>
                <w:sz w:val="24"/>
                <w:szCs w:val="24"/>
              </w:rPr>
            </w:pPr>
            <w:r w:rsidRPr="001B0A80">
              <w:rPr>
                <w:rFonts w:ascii="Calibri" w:eastAsia="Times New Roman" w:hAnsi="Calibri" w:cs="Calibri"/>
                <w:color w:val="000000"/>
                <w:sz w:val="24"/>
                <w:szCs w:val="24"/>
              </w:rPr>
              <w:t>حساب مصرفي باسم الجمعية</w:t>
            </w:r>
          </w:p>
        </w:tc>
        <w:tc>
          <w:tcPr>
            <w:tcW w:w="4320" w:type="dxa"/>
            <w:tcBorders>
              <w:top w:val="nil"/>
              <w:left w:val="nil"/>
              <w:bottom w:val="single" w:sz="8" w:space="0" w:color="auto"/>
              <w:right w:val="single" w:sz="8" w:space="0" w:color="auto"/>
            </w:tcBorders>
            <w:shd w:val="clear" w:color="auto" w:fill="auto"/>
            <w:vAlign w:val="center"/>
          </w:tcPr>
          <w:p w14:paraId="6772152C" w14:textId="1673B3DD" w:rsidR="001B39DA" w:rsidRPr="003A00B2" w:rsidRDefault="001B39DA">
            <w:pPr>
              <w:spacing w:before="120" w:after="120" w:line="276" w:lineRule="auto"/>
              <w:rPr>
                <w:rFonts w:ascii="Calibri" w:eastAsia="Times New Roman" w:hAnsi="Calibri" w:cs="Calibri"/>
                <w:i/>
                <w:color w:val="000000"/>
                <w:sz w:val="24"/>
                <w:szCs w:val="24"/>
              </w:rPr>
            </w:pPr>
          </w:p>
        </w:tc>
        <w:tc>
          <w:tcPr>
            <w:tcW w:w="1945" w:type="dxa"/>
            <w:tcBorders>
              <w:top w:val="nil"/>
              <w:left w:val="nil"/>
              <w:bottom w:val="single" w:sz="8" w:space="0" w:color="auto"/>
              <w:right w:val="single" w:sz="8" w:space="0" w:color="auto"/>
            </w:tcBorders>
          </w:tcPr>
          <w:p w14:paraId="20D6BBC0" w14:textId="77777777" w:rsidR="001B39DA" w:rsidRPr="003A00B2" w:rsidRDefault="001B39DA">
            <w:pPr>
              <w:spacing w:before="120" w:after="120" w:line="276" w:lineRule="auto"/>
              <w:rPr>
                <w:rFonts w:ascii="Calibri" w:eastAsia="Times New Roman" w:hAnsi="Calibri" w:cs="Calibri"/>
                <w:i/>
                <w:color w:val="000000"/>
                <w:sz w:val="24"/>
                <w:szCs w:val="24"/>
              </w:rPr>
            </w:pPr>
          </w:p>
        </w:tc>
      </w:tr>
      <w:tr w:rsidR="001B39DA" w:rsidRPr="003A00B2" w14:paraId="62B6E345" w14:textId="68ED6706">
        <w:trPr>
          <w:trHeight w:val="688"/>
        </w:trPr>
        <w:tc>
          <w:tcPr>
            <w:tcW w:w="3461" w:type="dxa"/>
            <w:tcBorders>
              <w:top w:val="nil"/>
              <w:left w:val="single" w:sz="8" w:space="0" w:color="auto"/>
              <w:bottom w:val="single" w:sz="8" w:space="0" w:color="auto"/>
              <w:right w:val="single" w:sz="8" w:space="0" w:color="auto"/>
            </w:tcBorders>
            <w:shd w:val="clear" w:color="000000" w:fill="FFB7B7"/>
            <w:vAlign w:val="center"/>
          </w:tcPr>
          <w:p w14:paraId="73D35AC4" w14:textId="6B2316FB" w:rsidR="001B39DA" w:rsidRPr="003A00B2" w:rsidRDefault="001B0A80">
            <w:pPr>
              <w:spacing w:before="120" w:after="120" w:line="276" w:lineRule="auto"/>
              <w:rPr>
                <w:rFonts w:ascii="Calibri" w:eastAsia="Times New Roman" w:hAnsi="Calibri" w:cs="Calibri"/>
                <w:color w:val="000000"/>
                <w:sz w:val="24"/>
                <w:szCs w:val="24"/>
              </w:rPr>
            </w:pPr>
            <w:r w:rsidRPr="001B0A80">
              <w:rPr>
                <w:rFonts w:ascii="Calibri" w:eastAsia="Times New Roman" w:hAnsi="Calibri" w:cs="Calibri"/>
                <w:color w:val="000000"/>
                <w:sz w:val="24"/>
                <w:szCs w:val="24"/>
              </w:rPr>
              <w:t>موضوع المشروع: الحد من عدم المساواة بين النساء والرجال</w:t>
            </w:r>
          </w:p>
        </w:tc>
        <w:tc>
          <w:tcPr>
            <w:tcW w:w="4320" w:type="dxa"/>
            <w:tcBorders>
              <w:top w:val="nil"/>
              <w:left w:val="nil"/>
              <w:bottom w:val="single" w:sz="8" w:space="0" w:color="auto"/>
              <w:right w:val="single" w:sz="8" w:space="0" w:color="auto"/>
            </w:tcBorders>
            <w:shd w:val="clear" w:color="auto" w:fill="auto"/>
            <w:vAlign w:val="center"/>
          </w:tcPr>
          <w:p w14:paraId="0E4E08DE" w14:textId="62129428" w:rsidR="001B39DA" w:rsidRPr="003A00B2" w:rsidRDefault="001B39DA">
            <w:pPr>
              <w:spacing w:before="120" w:after="120" w:line="276" w:lineRule="auto"/>
              <w:rPr>
                <w:rFonts w:ascii="Calibri" w:eastAsia="Times New Roman" w:hAnsi="Calibri" w:cs="Calibri"/>
                <w:i/>
                <w:color w:val="000000"/>
                <w:sz w:val="24"/>
                <w:szCs w:val="24"/>
              </w:rPr>
            </w:pPr>
          </w:p>
        </w:tc>
        <w:tc>
          <w:tcPr>
            <w:tcW w:w="1945" w:type="dxa"/>
            <w:tcBorders>
              <w:top w:val="nil"/>
              <w:left w:val="nil"/>
              <w:bottom w:val="single" w:sz="8" w:space="0" w:color="auto"/>
              <w:right w:val="single" w:sz="8" w:space="0" w:color="auto"/>
            </w:tcBorders>
          </w:tcPr>
          <w:p w14:paraId="76964CCF" w14:textId="77777777" w:rsidR="001B39DA" w:rsidRPr="003A00B2" w:rsidRDefault="001B39DA">
            <w:pPr>
              <w:spacing w:before="120" w:after="120" w:line="276" w:lineRule="auto"/>
              <w:rPr>
                <w:rFonts w:ascii="Calibri" w:eastAsia="Times New Roman" w:hAnsi="Calibri" w:cs="Calibri"/>
                <w:i/>
                <w:color w:val="000000"/>
                <w:sz w:val="24"/>
                <w:szCs w:val="24"/>
              </w:rPr>
            </w:pPr>
          </w:p>
        </w:tc>
      </w:tr>
      <w:tr w:rsidR="001B39DA" w:rsidRPr="003A00B2" w14:paraId="31EC5045" w14:textId="6E1A0D87">
        <w:trPr>
          <w:trHeight w:val="330"/>
        </w:trPr>
        <w:tc>
          <w:tcPr>
            <w:tcW w:w="3461" w:type="dxa"/>
            <w:tcBorders>
              <w:top w:val="nil"/>
              <w:left w:val="single" w:sz="8" w:space="0" w:color="auto"/>
              <w:bottom w:val="single" w:sz="8" w:space="0" w:color="auto"/>
              <w:right w:val="single" w:sz="8" w:space="0" w:color="auto"/>
            </w:tcBorders>
            <w:shd w:val="clear" w:color="000000" w:fill="BFBFBF"/>
            <w:vAlign w:val="center"/>
            <w:hideMark/>
          </w:tcPr>
          <w:p w14:paraId="62ACCECD" w14:textId="5291C036" w:rsidR="001B39DA" w:rsidRPr="003A00B2" w:rsidRDefault="00000000">
            <w:pPr>
              <w:pStyle w:val="P68B1DB1-Normal30"/>
              <w:spacing w:before="120" w:after="120" w:line="276" w:lineRule="auto"/>
              <w:rPr>
                <w:rFonts w:ascii="Calibri" w:hAnsi="Calibri" w:cs="Calibri"/>
                <w:sz w:val="24"/>
                <w:szCs w:val="24"/>
              </w:rPr>
            </w:pPr>
            <w:r w:rsidRPr="003A00B2">
              <w:rPr>
                <w:rFonts w:ascii="Calibri" w:hAnsi="Calibri" w:cs="Calibri"/>
                <w:sz w:val="24"/>
                <w:szCs w:val="24"/>
              </w:rPr>
              <w:t>1. نجاعة وجدوى العمل</w:t>
            </w:r>
          </w:p>
        </w:tc>
        <w:tc>
          <w:tcPr>
            <w:tcW w:w="4320" w:type="dxa"/>
            <w:tcBorders>
              <w:top w:val="nil"/>
              <w:left w:val="nil"/>
              <w:bottom w:val="single" w:sz="8" w:space="0" w:color="auto"/>
              <w:right w:val="single" w:sz="8" w:space="0" w:color="auto"/>
            </w:tcBorders>
            <w:shd w:val="clear" w:color="000000" w:fill="BFBFBF"/>
            <w:noWrap/>
            <w:vAlign w:val="center"/>
            <w:hideMark/>
          </w:tcPr>
          <w:p w14:paraId="1A866C10" w14:textId="27F3ACA1" w:rsidR="001B39DA" w:rsidRPr="003A00B2" w:rsidRDefault="00000000">
            <w:pPr>
              <w:pStyle w:val="P68B1DB1-Normal30"/>
              <w:spacing w:before="120" w:after="120" w:line="276" w:lineRule="auto"/>
              <w:jc w:val="center"/>
              <w:rPr>
                <w:rFonts w:ascii="Calibri" w:hAnsi="Calibri" w:cs="Calibri"/>
                <w:sz w:val="24"/>
                <w:szCs w:val="24"/>
              </w:rPr>
            </w:pPr>
            <w:r w:rsidRPr="003A00B2">
              <w:rPr>
                <w:rFonts w:ascii="Calibri" w:hAnsi="Calibri" w:cs="Calibri"/>
                <w:sz w:val="24"/>
                <w:szCs w:val="24"/>
              </w:rPr>
              <w:t>30</w:t>
            </w:r>
          </w:p>
        </w:tc>
        <w:tc>
          <w:tcPr>
            <w:tcW w:w="1945" w:type="dxa"/>
            <w:tcBorders>
              <w:top w:val="nil"/>
              <w:left w:val="nil"/>
              <w:bottom w:val="single" w:sz="8" w:space="0" w:color="auto"/>
              <w:right w:val="single" w:sz="8" w:space="0" w:color="auto"/>
            </w:tcBorders>
            <w:shd w:val="clear" w:color="000000" w:fill="BFBFBF"/>
          </w:tcPr>
          <w:p w14:paraId="7885F8F6" w14:textId="77777777" w:rsidR="001B39DA" w:rsidRPr="003A00B2" w:rsidRDefault="001B39DA">
            <w:pPr>
              <w:spacing w:before="120" w:after="120" w:line="276" w:lineRule="auto"/>
              <w:jc w:val="center"/>
              <w:rPr>
                <w:rFonts w:ascii="Calibri" w:eastAsia="Times New Roman" w:hAnsi="Calibri" w:cs="Calibri"/>
                <w:b/>
                <w:color w:val="000000"/>
                <w:sz w:val="24"/>
                <w:szCs w:val="24"/>
              </w:rPr>
            </w:pPr>
          </w:p>
        </w:tc>
      </w:tr>
      <w:tr w:rsidR="001B39DA" w:rsidRPr="003A00B2" w14:paraId="5971B875" w14:textId="46ACFE90">
        <w:trPr>
          <w:trHeight w:val="1035"/>
        </w:trPr>
        <w:tc>
          <w:tcPr>
            <w:tcW w:w="3461" w:type="dxa"/>
            <w:tcBorders>
              <w:top w:val="nil"/>
              <w:left w:val="single" w:sz="8" w:space="0" w:color="auto"/>
              <w:bottom w:val="single" w:sz="4" w:space="0" w:color="auto"/>
              <w:right w:val="single" w:sz="8" w:space="0" w:color="auto"/>
            </w:tcBorders>
            <w:shd w:val="clear" w:color="auto" w:fill="auto"/>
            <w:vAlign w:val="center"/>
            <w:hideMark/>
          </w:tcPr>
          <w:p w14:paraId="51D03238" w14:textId="77777777" w:rsidR="001B39DA" w:rsidRPr="003A00B2" w:rsidRDefault="00000000">
            <w:pPr>
              <w:pStyle w:val="P68B1DB1-Normal31"/>
              <w:spacing w:before="120" w:after="120" w:line="276" w:lineRule="auto"/>
              <w:rPr>
                <w:rFonts w:ascii="Calibri" w:hAnsi="Calibri" w:cs="Calibri"/>
                <w:sz w:val="24"/>
                <w:szCs w:val="24"/>
              </w:rPr>
            </w:pPr>
            <w:r w:rsidRPr="003A00B2">
              <w:rPr>
                <w:rFonts w:ascii="Calibri" w:hAnsi="Calibri" w:cs="Calibri"/>
                <w:sz w:val="24"/>
                <w:szCs w:val="24"/>
              </w:rPr>
              <w:t>هل الأنشطة المقترحة مناسبة وملموسة ومتسقة مع الأهداف والنتائج المتوقعة؟</w:t>
            </w:r>
          </w:p>
        </w:tc>
        <w:tc>
          <w:tcPr>
            <w:tcW w:w="4320" w:type="dxa"/>
            <w:tcBorders>
              <w:top w:val="nil"/>
              <w:left w:val="nil"/>
              <w:bottom w:val="nil"/>
              <w:right w:val="single" w:sz="8" w:space="0" w:color="auto"/>
            </w:tcBorders>
            <w:shd w:val="clear" w:color="auto" w:fill="auto"/>
            <w:vAlign w:val="center"/>
            <w:hideMark/>
          </w:tcPr>
          <w:p w14:paraId="3B236F4D" w14:textId="5E0BD896" w:rsidR="001B39DA" w:rsidRPr="003A00B2" w:rsidRDefault="00000000">
            <w:pPr>
              <w:pStyle w:val="P68B1DB1-Normal31"/>
              <w:spacing w:before="120" w:after="120" w:line="276" w:lineRule="auto"/>
              <w:jc w:val="center"/>
              <w:rPr>
                <w:rFonts w:ascii="Calibri" w:hAnsi="Calibri" w:cs="Calibri"/>
                <w:sz w:val="24"/>
                <w:szCs w:val="24"/>
              </w:rPr>
            </w:pPr>
            <w:r w:rsidRPr="003A00B2">
              <w:rPr>
                <w:rFonts w:ascii="Calibri" w:hAnsi="Calibri" w:cs="Calibri"/>
                <w:sz w:val="24"/>
                <w:szCs w:val="24"/>
              </w:rPr>
              <w:t>/15</w:t>
            </w:r>
          </w:p>
        </w:tc>
        <w:tc>
          <w:tcPr>
            <w:tcW w:w="1945" w:type="dxa"/>
            <w:tcBorders>
              <w:top w:val="nil"/>
              <w:left w:val="nil"/>
              <w:bottom w:val="nil"/>
              <w:right w:val="single" w:sz="8" w:space="0" w:color="auto"/>
            </w:tcBorders>
          </w:tcPr>
          <w:p w14:paraId="75AEA444" w14:textId="77777777" w:rsidR="001B39DA" w:rsidRPr="003A00B2" w:rsidRDefault="001B39DA">
            <w:pPr>
              <w:spacing w:before="120" w:after="120" w:line="276" w:lineRule="auto"/>
              <w:jc w:val="center"/>
              <w:rPr>
                <w:rFonts w:ascii="Calibri" w:eastAsia="Times New Roman" w:hAnsi="Calibri" w:cs="Calibri"/>
                <w:color w:val="000000"/>
                <w:sz w:val="24"/>
                <w:szCs w:val="24"/>
              </w:rPr>
            </w:pPr>
          </w:p>
        </w:tc>
      </w:tr>
      <w:tr w:rsidR="001B39DA" w:rsidRPr="003A00B2" w14:paraId="22373233" w14:textId="47E0A942">
        <w:trPr>
          <w:trHeight w:val="837"/>
        </w:trPr>
        <w:tc>
          <w:tcPr>
            <w:tcW w:w="34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D112C5" w14:textId="65C7E19E" w:rsidR="001B39DA" w:rsidRPr="003A00B2" w:rsidRDefault="00000000">
            <w:pPr>
              <w:pStyle w:val="P68B1DB1-Normal31"/>
              <w:spacing w:before="120" w:after="120" w:line="276" w:lineRule="auto"/>
              <w:rPr>
                <w:rFonts w:ascii="Calibri" w:hAnsi="Calibri" w:cs="Calibri"/>
                <w:sz w:val="24"/>
                <w:szCs w:val="24"/>
              </w:rPr>
            </w:pPr>
            <w:r w:rsidRPr="003A00B2">
              <w:rPr>
                <w:rFonts w:ascii="Calibri" w:hAnsi="Calibri" w:cs="Calibri"/>
                <w:sz w:val="24"/>
                <w:szCs w:val="24"/>
              </w:rPr>
              <w:t>هل الوسائل المستخدمة متوافقة مع الأهداف والنتائج المتوقعة</w:t>
            </w:r>
          </w:p>
          <w:p w14:paraId="7ABE5863" w14:textId="40275E03" w:rsidR="001B39DA" w:rsidRPr="003A00B2" w:rsidRDefault="001B39DA">
            <w:pPr>
              <w:spacing w:before="120" w:after="120" w:line="276" w:lineRule="auto"/>
              <w:rPr>
                <w:rFonts w:ascii="Calibri" w:eastAsia="Times New Roman" w:hAnsi="Calibri" w:cs="Calibri"/>
                <w:color w:val="000000"/>
                <w:sz w:val="24"/>
                <w:szCs w:val="24"/>
              </w:rPr>
            </w:pPr>
          </w:p>
        </w:tc>
        <w:tc>
          <w:tcPr>
            <w:tcW w:w="4320" w:type="dxa"/>
            <w:tcBorders>
              <w:top w:val="single" w:sz="8" w:space="0" w:color="auto"/>
              <w:left w:val="single" w:sz="4" w:space="0" w:color="auto"/>
              <w:bottom w:val="single" w:sz="8" w:space="0" w:color="000000"/>
              <w:right w:val="single" w:sz="8" w:space="0" w:color="auto"/>
            </w:tcBorders>
            <w:shd w:val="clear" w:color="auto" w:fill="auto"/>
            <w:vAlign w:val="center"/>
            <w:hideMark/>
          </w:tcPr>
          <w:p w14:paraId="7351BFC7" w14:textId="7DCA9EEA" w:rsidR="001B39DA" w:rsidRPr="003A00B2" w:rsidRDefault="00000000">
            <w:pPr>
              <w:pStyle w:val="P68B1DB1-Normal31"/>
              <w:spacing w:before="120" w:after="120" w:line="276" w:lineRule="auto"/>
              <w:jc w:val="center"/>
              <w:rPr>
                <w:rFonts w:ascii="Calibri" w:hAnsi="Calibri" w:cs="Calibri"/>
                <w:sz w:val="24"/>
                <w:szCs w:val="24"/>
              </w:rPr>
            </w:pPr>
            <w:r w:rsidRPr="003A00B2">
              <w:rPr>
                <w:rFonts w:ascii="Calibri" w:hAnsi="Calibri" w:cs="Calibri"/>
                <w:sz w:val="24"/>
                <w:szCs w:val="24"/>
              </w:rPr>
              <w:t>10</w:t>
            </w:r>
          </w:p>
        </w:tc>
        <w:tc>
          <w:tcPr>
            <w:tcW w:w="1945" w:type="dxa"/>
            <w:tcBorders>
              <w:top w:val="single" w:sz="8" w:space="0" w:color="auto"/>
              <w:left w:val="single" w:sz="8" w:space="0" w:color="auto"/>
              <w:bottom w:val="single" w:sz="8" w:space="0" w:color="000000"/>
              <w:right w:val="single" w:sz="8" w:space="0" w:color="auto"/>
            </w:tcBorders>
          </w:tcPr>
          <w:p w14:paraId="10CA19D4" w14:textId="77777777" w:rsidR="001B39DA" w:rsidRPr="003A00B2" w:rsidRDefault="001B39DA">
            <w:pPr>
              <w:spacing w:before="120" w:after="120" w:line="276" w:lineRule="auto"/>
              <w:jc w:val="center"/>
              <w:rPr>
                <w:rFonts w:ascii="Calibri" w:eastAsia="Times New Roman" w:hAnsi="Calibri" w:cs="Calibri"/>
                <w:color w:val="000000"/>
                <w:sz w:val="24"/>
                <w:szCs w:val="24"/>
              </w:rPr>
            </w:pPr>
          </w:p>
        </w:tc>
      </w:tr>
      <w:tr w:rsidR="001B39DA" w:rsidRPr="003A00B2" w14:paraId="7BC7F6F4" w14:textId="77777777" w:rsidTr="001B0A80">
        <w:trPr>
          <w:trHeight w:val="2903"/>
        </w:trPr>
        <w:tc>
          <w:tcPr>
            <w:tcW w:w="3461" w:type="dxa"/>
            <w:tcBorders>
              <w:top w:val="single" w:sz="4" w:space="0" w:color="auto"/>
              <w:left w:val="single" w:sz="4" w:space="0" w:color="auto"/>
              <w:right w:val="single" w:sz="4" w:space="0" w:color="auto"/>
            </w:tcBorders>
            <w:shd w:val="clear" w:color="auto" w:fill="auto"/>
            <w:vAlign w:val="center"/>
          </w:tcPr>
          <w:p w14:paraId="4BBF9771" w14:textId="77777777" w:rsidR="001B39DA" w:rsidRPr="003A00B2" w:rsidRDefault="00000000">
            <w:pPr>
              <w:pStyle w:val="P68B1DB1-Normal31"/>
              <w:spacing w:before="120" w:after="120" w:line="276" w:lineRule="auto"/>
              <w:rPr>
                <w:rFonts w:ascii="Calibri" w:hAnsi="Calibri" w:cs="Calibri"/>
                <w:sz w:val="24"/>
                <w:szCs w:val="24"/>
              </w:rPr>
            </w:pPr>
            <w:r w:rsidRPr="003A00B2">
              <w:rPr>
                <w:rFonts w:ascii="Calibri" w:hAnsi="Calibri" w:cs="Calibri"/>
                <w:sz w:val="24"/>
                <w:szCs w:val="24"/>
              </w:rPr>
              <w:t xml:space="preserve">هل الجهات الفاعلة المعنية ذات صلة بالأهداف والنتائج المتوقعة </w:t>
            </w:r>
          </w:p>
          <w:p w14:paraId="1318F670" w14:textId="613F75C9" w:rsidR="001B39DA" w:rsidRPr="003A00B2" w:rsidRDefault="00000000">
            <w:pPr>
              <w:pStyle w:val="P68B1DB1-Normal31"/>
              <w:spacing w:before="120" w:after="120" w:line="276" w:lineRule="auto"/>
              <w:rPr>
                <w:rFonts w:ascii="Calibri" w:hAnsi="Calibri" w:cs="Calibri"/>
                <w:sz w:val="24"/>
                <w:szCs w:val="24"/>
              </w:rPr>
            </w:pPr>
            <w:r w:rsidRPr="003A00B2">
              <w:rPr>
                <w:rFonts w:ascii="Calibri" w:hAnsi="Calibri" w:cs="Calibri"/>
                <w:i/>
                <w:sz w:val="24"/>
                <w:szCs w:val="24"/>
              </w:rPr>
              <w:t>إذا تقدم مقدم الطلب الرئيسي بدون شريك، فستكون النتيجة 5 ما لم تكن مشاركة الشريك كذلك</w:t>
            </w:r>
            <w:r w:rsidRPr="003A00B2">
              <w:rPr>
                <w:rFonts w:ascii="Calibri" w:hAnsi="Calibri" w:cs="Calibri"/>
                <w:sz w:val="24"/>
                <w:szCs w:val="24"/>
              </w:rPr>
              <w:t xml:space="preserve"> </w:t>
            </w:r>
            <w:r w:rsidRPr="003A00B2">
              <w:rPr>
                <w:rFonts w:ascii="Calibri" w:hAnsi="Calibri" w:cs="Calibri"/>
                <w:i/>
                <w:sz w:val="24"/>
                <w:szCs w:val="24"/>
              </w:rPr>
              <w:t>إلزامي وفقًا للاائحة المتقدمين هذه.</w:t>
            </w:r>
          </w:p>
        </w:tc>
        <w:tc>
          <w:tcPr>
            <w:tcW w:w="4320" w:type="dxa"/>
            <w:tcBorders>
              <w:top w:val="single" w:sz="8" w:space="0" w:color="auto"/>
              <w:left w:val="single" w:sz="4" w:space="0" w:color="auto"/>
              <w:right w:val="single" w:sz="8" w:space="0" w:color="auto"/>
            </w:tcBorders>
            <w:shd w:val="clear" w:color="auto" w:fill="auto"/>
            <w:vAlign w:val="center"/>
          </w:tcPr>
          <w:p w14:paraId="3FB2D54B" w14:textId="5BBC2859" w:rsidR="001B39DA" w:rsidRPr="003A00B2" w:rsidRDefault="00000000">
            <w:pPr>
              <w:pStyle w:val="P68B1DB1-Normal31"/>
              <w:spacing w:before="120" w:after="120" w:line="276" w:lineRule="auto"/>
              <w:jc w:val="center"/>
              <w:rPr>
                <w:rFonts w:ascii="Calibri" w:hAnsi="Calibri" w:cs="Calibri"/>
                <w:sz w:val="24"/>
                <w:szCs w:val="24"/>
              </w:rPr>
            </w:pPr>
            <w:r w:rsidRPr="003A00B2">
              <w:rPr>
                <w:rFonts w:ascii="Calibri" w:hAnsi="Calibri" w:cs="Calibri"/>
                <w:sz w:val="24"/>
                <w:szCs w:val="24"/>
              </w:rPr>
              <w:t>5</w:t>
            </w:r>
          </w:p>
        </w:tc>
        <w:tc>
          <w:tcPr>
            <w:tcW w:w="1945" w:type="dxa"/>
            <w:tcBorders>
              <w:top w:val="single" w:sz="8" w:space="0" w:color="auto"/>
              <w:left w:val="single" w:sz="8" w:space="0" w:color="auto"/>
              <w:right w:val="single" w:sz="8" w:space="0" w:color="auto"/>
            </w:tcBorders>
          </w:tcPr>
          <w:p w14:paraId="4AAD7756" w14:textId="77777777" w:rsidR="001B39DA" w:rsidRPr="003A00B2" w:rsidRDefault="001B39DA">
            <w:pPr>
              <w:spacing w:before="120" w:after="120" w:line="276" w:lineRule="auto"/>
              <w:jc w:val="center"/>
              <w:rPr>
                <w:rFonts w:ascii="Calibri" w:eastAsia="Times New Roman" w:hAnsi="Calibri" w:cs="Calibri"/>
                <w:color w:val="000000"/>
                <w:sz w:val="24"/>
                <w:szCs w:val="24"/>
              </w:rPr>
            </w:pPr>
          </w:p>
        </w:tc>
      </w:tr>
      <w:tr w:rsidR="001B39DA" w:rsidRPr="003A00B2" w14:paraId="0FC67C0A" w14:textId="3E90307C">
        <w:trPr>
          <w:trHeight w:val="780"/>
        </w:trPr>
        <w:tc>
          <w:tcPr>
            <w:tcW w:w="3461" w:type="dxa"/>
            <w:tcBorders>
              <w:top w:val="nil"/>
              <w:left w:val="single" w:sz="8" w:space="0" w:color="auto"/>
              <w:bottom w:val="single" w:sz="8" w:space="0" w:color="auto"/>
              <w:right w:val="single" w:sz="8" w:space="0" w:color="auto"/>
            </w:tcBorders>
            <w:shd w:val="clear" w:color="000000" w:fill="BFBFBF"/>
            <w:vAlign w:val="center"/>
            <w:hideMark/>
          </w:tcPr>
          <w:p w14:paraId="6027BF27" w14:textId="1FEC2E5B" w:rsidR="001B39DA" w:rsidRPr="003A00B2" w:rsidRDefault="00000000">
            <w:pPr>
              <w:pStyle w:val="P68B1DB1-Normal30"/>
              <w:spacing w:before="120" w:after="120" w:line="276" w:lineRule="auto"/>
              <w:rPr>
                <w:rFonts w:ascii="Calibri" w:hAnsi="Calibri" w:cs="Calibri"/>
                <w:sz w:val="24"/>
                <w:szCs w:val="24"/>
              </w:rPr>
            </w:pPr>
            <w:r w:rsidRPr="003A00B2">
              <w:rPr>
                <w:rFonts w:ascii="Calibri" w:hAnsi="Calibri" w:cs="Calibri"/>
                <w:sz w:val="24"/>
                <w:szCs w:val="24"/>
              </w:rPr>
              <w:t>2. الميزانية وفعالية التكلفة للعمل</w:t>
            </w:r>
          </w:p>
        </w:tc>
        <w:tc>
          <w:tcPr>
            <w:tcW w:w="4320" w:type="dxa"/>
            <w:tcBorders>
              <w:top w:val="single" w:sz="8" w:space="0" w:color="auto"/>
              <w:left w:val="nil"/>
              <w:bottom w:val="single" w:sz="8" w:space="0" w:color="auto"/>
              <w:right w:val="single" w:sz="8" w:space="0" w:color="auto"/>
            </w:tcBorders>
            <w:shd w:val="clear" w:color="000000" w:fill="BFBFBF"/>
            <w:noWrap/>
            <w:vAlign w:val="center"/>
            <w:hideMark/>
          </w:tcPr>
          <w:p w14:paraId="6FDD16F4" w14:textId="56098A13" w:rsidR="001B39DA" w:rsidRPr="003A00B2" w:rsidRDefault="00000000">
            <w:pPr>
              <w:pStyle w:val="P68B1DB1-Normal30"/>
              <w:spacing w:before="120" w:after="120" w:line="276" w:lineRule="auto"/>
              <w:jc w:val="center"/>
              <w:rPr>
                <w:rFonts w:ascii="Calibri" w:hAnsi="Calibri" w:cs="Calibri"/>
                <w:sz w:val="24"/>
                <w:szCs w:val="24"/>
              </w:rPr>
            </w:pPr>
            <w:r w:rsidRPr="003A00B2">
              <w:rPr>
                <w:rFonts w:ascii="Calibri" w:hAnsi="Calibri" w:cs="Calibri"/>
                <w:sz w:val="24"/>
                <w:szCs w:val="24"/>
              </w:rPr>
              <w:t>/ 20</w:t>
            </w:r>
          </w:p>
        </w:tc>
        <w:tc>
          <w:tcPr>
            <w:tcW w:w="1945" w:type="dxa"/>
            <w:tcBorders>
              <w:top w:val="single" w:sz="8" w:space="0" w:color="auto"/>
              <w:left w:val="nil"/>
              <w:bottom w:val="single" w:sz="8" w:space="0" w:color="auto"/>
              <w:right w:val="single" w:sz="8" w:space="0" w:color="auto"/>
            </w:tcBorders>
            <w:shd w:val="clear" w:color="000000" w:fill="BFBFBF"/>
          </w:tcPr>
          <w:p w14:paraId="3CA0E9FA" w14:textId="77777777" w:rsidR="001B39DA" w:rsidRPr="003A00B2" w:rsidRDefault="001B39DA">
            <w:pPr>
              <w:spacing w:before="120" w:after="120" w:line="276" w:lineRule="auto"/>
              <w:jc w:val="center"/>
              <w:rPr>
                <w:rFonts w:ascii="Calibri" w:eastAsia="Times New Roman" w:hAnsi="Calibri" w:cs="Calibri"/>
                <w:b/>
                <w:color w:val="000000"/>
                <w:sz w:val="24"/>
                <w:szCs w:val="24"/>
              </w:rPr>
            </w:pPr>
          </w:p>
        </w:tc>
      </w:tr>
      <w:tr w:rsidR="001B39DA" w:rsidRPr="003A00B2" w14:paraId="64DC22EC" w14:textId="043CE900">
        <w:trPr>
          <w:trHeight w:val="60"/>
        </w:trPr>
        <w:tc>
          <w:tcPr>
            <w:tcW w:w="3461" w:type="dxa"/>
            <w:tcBorders>
              <w:top w:val="nil"/>
              <w:left w:val="single" w:sz="8" w:space="0" w:color="auto"/>
              <w:bottom w:val="single" w:sz="8" w:space="0" w:color="auto"/>
              <w:right w:val="single" w:sz="8" w:space="0" w:color="auto"/>
            </w:tcBorders>
            <w:shd w:val="clear" w:color="auto" w:fill="auto"/>
            <w:vAlign w:val="center"/>
            <w:hideMark/>
          </w:tcPr>
          <w:p w14:paraId="4C91469A" w14:textId="1A97550D" w:rsidR="001B39DA" w:rsidRPr="003A00B2" w:rsidRDefault="00000000">
            <w:pPr>
              <w:spacing w:before="120" w:after="120" w:line="276" w:lineRule="auto"/>
              <w:rPr>
                <w:rFonts w:ascii="Calibri" w:eastAsia="Times New Roman" w:hAnsi="Calibri" w:cs="Calibri"/>
                <w:color w:val="000000"/>
                <w:sz w:val="24"/>
                <w:szCs w:val="24"/>
              </w:rPr>
            </w:pPr>
            <w:r w:rsidRPr="003A00B2">
              <w:rPr>
                <w:rFonts w:ascii="Calibri" w:eastAsia="Times New Roman" w:hAnsi="Calibri" w:cs="Calibri"/>
                <w:color w:val="000000"/>
                <w:sz w:val="24"/>
                <w:szCs w:val="24"/>
              </w:rPr>
              <w:lastRenderedPageBreak/>
              <w:t>هل الميزانية الإرشادية المقترحة واقعية فيما يتعلق بالأنشطة وطرائق التنفيذ</w:t>
            </w:r>
            <w:r w:rsidRPr="003A00B2">
              <w:rPr>
                <w:rFonts w:ascii="Calibri" w:hAnsi="Calibri" w:cs="Calibri"/>
                <w:sz w:val="24"/>
                <w:szCs w:val="24"/>
              </w:rPr>
              <w:t xml:space="preserve"> </w:t>
            </w:r>
            <w:r w:rsidRPr="003A00B2">
              <w:rPr>
                <w:rFonts w:ascii="Calibri" w:eastAsia="Times New Roman" w:hAnsi="Calibri" w:cs="Calibri"/>
                <w:color w:val="000000"/>
                <w:sz w:val="24"/>
                <w:szCs w:val="24"/>
              </w:rPr>
              <w:t>المخطط لها</w:t>
            </w:r>
          </w:p>
        </w:tc>
        <w:tc>
          <w:tcPr>
            <w:tcW w:w="4320" w:type="dxa"/>
            <w:tcBorders>
              <w:top w:val="nil"/>
              <w:left w:val="nil"/>
              <w:bottom w:val="single" w:sz="8" w:space="0" w:color="auto"/>
              <w:right w:val="single" w:sz="8" w:space="0" w:color="auto"/>
            </w:tcBorders>
            <w:shd w:val="clear" w:color="auto" w:fill="auto"/>
            <w:vAlign w:val="center"/>
            <w:hideMark/>
          </w:tcPr>
          <w:p w14:paraId="7C4E59E8" w14:textId="77777777" w:rsidR="001B39DA" w:rsidRPr="003A00B2" w:rsidRDefault="00000000">
            <w:pPr>
              <w:pStyle w:val="P68B1DB1-Normal31"/>
              <w:spacing w:before="120" w:after="120" w:line="276" w:lineRule="auto"/>
              <w:jc w:val="center"/>
              <w:rPr>
                <w:rFonts w:ascii="Calibri" w:hAnsi="Calibri" w:cs="Calibri"/>
                <w:sz w:val="24"/>
                <w:szCs w:val="24"/>
              </w:rPr>
            </w:pPr>
            <w:r w:rsidRPr="003A00B2">
              <w:rPr>
                <w:rFonts w:ascii="Calibri" w:hAnsi="Calibri" w:cs="Calibri"/>
                <w:sz w:val="24"/>
                <w:szCs w:val="24"/>
              </w:rPr>
              <w:t> </w:t>
            </w:r>
          </w:p>
        </w:tc>
        <w:tc>
          <w:tcPr>
            <w:tcW w:w="1945" w:type="dxa"/>
            <w:tcBorders>
              <w:top w:val="nil"/>
              <w:left w:val="nil"/>
              <w:bottom w:val="single" w:sz="8" w:space="0" w:color="auto"/>
              <w:right w:val="single" w:sz="8" w:space="0" w:color="auto"/>
            </w:tcBorders>
          </w:tcPr>
          <w:p w14:paraId="2FC35BEC" w14:textId="77777777" w:rsidR="001B39DA" w:rsidRPr="003A00B2" w:rsidRDefault="001B39DA">
            <w:pPr>
              <w:spacing w:before="120" w:after="120" w:line="276" w:lineRule="auto"/>
              <w:jc w:val="center"/>
              <w:rPr>
                <w:rFonts w:ascii="Calibri" w:eastAsia="Times New Roman" w:hAnsi="Calibri" w:cs="Calibri"/>
                <w:color w:val="000000"/>
                <w:sz w:val="24"/>
                <w:szCs w:val="24"/>
              </w:rPr>
            </w:pPr>
          </w:p>
        </w:tc>
      </w:tr>
      <w:tr w:rsidR="001B39DA" w:rsidRPr="003A00B2" w14:paraId="216C7E77" w14:textId="74AA4C0A">
        <w:trPr>
          <w:trHeight w:val="330"/>
        </w:trPr>
        <w:tc>
          <w:tcPr>
            <w:tcW w:w="3461" w:type="dxa"/>
            <w:tcBorders>
              <w:top w:val="nil"/>
              <w:left w:val="single" w:sz="8" w:space="0" w:color="auto"/>
              <w:bottom w:val="single" w:sz="8" w:space="0" w:color="auto"/>
              <w:right w:val="single" w:sz="8" w:space="0" w:color="auto"/>
            </w:tcBorders>
            <w:shd w:val="clear" w:color="000000" w:fill="BFBFBF"/>
            <w:vAlign w:val="center"/>
            <w:hideMark/>
          </w:tcPr>
          <w:p w14:paraId="6C34AB7F" w14:textId="77777777" w:rsidR="001B39DA" w:rsidRPr="003A00B2" w:rsidRDefault="00000000">
            <w:pPr>
              <w:pStyle w:val="P68B1DB1-Normal30"/>
              <w:spacing w:before="120" w:after="120" w:line="276" w:lineRule="auto"/>
              <w:rPr>
                <w:rFonts w:ascii="Calibri" w:hAnsi="Calibri" w:cs="Calibri"/>
                <w:sz w:val="24"/>
                <w:szCs w:val="24"/>
              </w:rPr>
            </w:pPr>
            <w:r w:rsidRPr="003A00B2">
              <w:rPr>
                <w:rFonts w:ascii="Calibri" w:hAnsi="Calibri" w:cs="Calibri"/>
                <w:sz w:val="24"/>
                <w:szCs w:val="24"/>
              </w:rPr>
              <w:t xml:space="preserve">المجموع الإجمالي الأقصى </w:t>
            </w:r>
          </w:p>
        </w:tc>
        <w:tc>
          <w:tcPr>
            <w:tcW w:w="4320" w:type="dxa"/>
            <w:tcBorders>
              <w:top w:val="nil"/>
              <w:left w:val="nil"/>
              <w:bottom w:val="single" w:sz="8" w:space="0" w:color="auto"/>
              <w:right w:val="single" w:sz="8" w:space="0" w:color="auto"/>
            </w:tcBorders>
            <w:shd w:val="clear" w:color="000000" w:fill="BFBFBF"/>
            <w:noWrap/>
            <w:vAlign w:val="center"/>
            <w:hideMark/>
          </w:tcPr>
          <w:p w14:paraId="3BA41954" w14:textId="5339B1DC" w:rsidR="001B39DA" w:rsidRPr="003A00B2" w:rsidRDefault="00000000">
            <w:pPr>
              <w:pStyle w:val="P68B1DB1-Normal30"/>
              <w:spacing w:before="120" w:after="120" w:line="276" w:lineRule="auto"/>
              <w:jc w:val="center"/>
              <w:rPr>
                <w:rFonts w:ascii="Calibri" w:hAnsi="Calibri" w:cs="Calibri"/>
                <w:sz w:val="24"/>
                <w:szCs w:val="24"/>
              </w:rPr>
            </w:pPr>
            <w:r w:rsidRPr="003A00B2">
              <w:rPr>
                <w:rFonts w:ascii="Calibri" w:hAnsi="Calibri" w:cs="Calibri"/>
                <w:sz w:val="24"/>
                <w:szCs w:val="24"/>
              </w:rPr>
              <w:t>50</w:t>
            </w:r>
          </w:p>
        </w:tc>
        <w:tc>
          <w:tcPr>
            <w:tcW w:w="1945" w:type="dxa"/>
            <w:tcBorders>
              <w:top w:val="nil"/>
              <w:left w:val="nil"/>
              <w:bottom w:val="single" w:sz="8" w:space="0" w:color="auto"/>
              <w:right w:val="single" w:sz="8" w:space="0" w:color="auto"/>
            </w:tcBorders>
            <w:shd w:val="clear" w:color="000000" w:fill="BFBFBF"/>
          </w:tcPr>
          <w:p w14:paraId="44341DA2" w14:textId="77777777" w:rsidR="001B39DA" w:rsidRPr="003A00B2" w:rsidRDefault="001B39DA">
            <w:pPr>
              <w:spacing w:before="120" w:after="120" w:line="276" w:lineRule="auto"/>
              <w:jc w:val="center"/>
              <w:rPr>
                <w:rFonts w:ascii="Calibri" w:eastAsia="Times New Roman" w:hAnsi="Calibri" w:cs="Calibri"/>
                <w:b/>
                <w:color w:val="000000"/>
                <w:sz w:val="24"/>
                <w:szCs w:val="24"/>
              </w:rPr>
            </w:pPr>
          </w:p>
        </w:tc>
      </w:tr>
    </w:tbl>
    <w:p w14:paraId="7A74E44B" w14:textId="1A417E01"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 xml:space="preserve">بمجرد تقييم جميع المذكرات المفاهيمية، سيتم وضع قائمة ترتب أفكار المشروع المقترحة وفقًا لمجموعها الإجمالي. سيتكون الجزء العلوي من الترتيب من المتقدمين الذين تقترب درجاتهم النهائية من 50 نقطة من أصل 50. </w:t>
      </w:r>
    </w:p>
    <w:p w14:paraId="1821DDC4" w14:textId="15B2405E"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 xml:space="preserve">سيتم ترتيب المتقدمين حسب الترتيب في القائمة حتى يتم استنفاد الميزانية الإجمالية المتاحة لهذه الدعوة (150.000 يورو). </w:t>
      </w:r>
    </w:p>
    <w:p w14:paraId="68C8DED7" w14:textId="24923325" w:rsidR="001B39DA" w:rsidRPr="003A00B2" w:rsidRDefault="00000000">
      <w:pPr>
        <w:pStyle w:val="P68B1DB1-Text119"/>
        <w:tabs>
          <w:tab w:val="left" w:pos="0"/>
        </w:tabs>
        <w:spacing w:before="120" w:after="120" w:line="276" w:lineRule="auto"/>
        <w:ind w:left="0"/>
        <w:rPr>
          <w:rFonts w:ascii="Calibri" w:hAnsi="Calibri" w:cs="Calibri"/>
          <w:sz w:val="24"/>
          <w:szCs w:val="24"/>
          <w:highlight w:val="lightGray"/>
        </w:rPr>
      </w:pPr>
      <w:r w:rsidRPr="003A00B2">
        <w:rPr>
          <w:rFonts w:ascii="Calibri" w:hAnsi="Calibri" w:cs="Calibri"/>
          <w:sz w:val="24"/>
          <w:szCs w:val="24"/>
        </w:rPr>
        <w:t>بعد تقييم الملاحظات المفاهيمية، سترسل مؤسسة خبرات فرنسا خطابًا إلى جميع المتقدمين، تحدد ما إذا كان قد تم تقديم طلبهم قبل الموعد النهائي، وإبلاغهم بالرقم المرجعي المخصص لهم وما إذا كان قد تم تقييم مذكرة المفاهيم الخاصة بهم وكذلك نتائج هذا التقييم. سيتم بعد ذلك دعوة المتقدمين الرئيسيين المختارين للمشاركة في مخيم تدريبي وبناء القدرات لتطوير أفكار مشاريعهم في طلب كامل.</w:t>
      </w:r>
    </w:p>
    <w:p w14:paraId="0AC975BA" w14:textId="0E85AD02" w:rsidR="001B39DA" w:rsidRPr="0048186C" w:rsidRDefault="00000000">
      <w:pPr>
        <w:pStyle w:val="P68B1DB1-Titre228"/>
        <w:keepLines/>
        <w:widowControl/>
        <w:numPr>
          <w:ilvl w:val="1"/>
          <w:numId w:val="28"/>
        </w:numPr>
        <w:shd w:val="clear" w:color="auto" w:fill="C6D9F1" w:themeFill="text2" w:themeFillTint="33"/>
        <w:tabs>
          <w:tab w:val="left" w:pos="567"/>
        </w:tabs>
        <w:spacing w:line="276" w:lineRule="auto"/>
        <w:ind w:left="567" w:hanging="567"/>
        <w:jc w:val="both"/>
        <w:rPr>
          <w:rFonts w:ascii="Calibri" w:hAnsi="Calibri" w:cs="Calibri"/>
          <w:b w:val="0"/>
          <w:bCs/>
          <w:sz w:val="24"/>
          <w:szCs w:val="24"/>
        </w:rPr>
      </w:pPr>
      <w:bookmarkStart w:id="65" w:name="_Toc115353455"/>
      <w:r w:rsidRPr="0048186C">
        <w:rPr>
          <w:rFonts w:ascii="Calibri" w:hAnsi="Calibri" w:cs="Calibri"/>
          <w:b w:val="0"/>
          <w:bCs/>
          <w:sz w:val="24"/>
          <w:szCs w:val="24"/>
        </w:rPr>
        <w:t xml:space="preserve">تقديم المستندات الداعمة لمذكرة المفاهيم </w:t>
      </w:r>
      <w:bookmarkEnd w:id="65"/>
    </w:p>
    <w:p w14:paraId="6DB60CDA" w14:textId="02E106B2" w:rsidR="001B39DA" w:rsidRPr="003A00B2" w:rsidRDefault="00000000">
      <w:pPr>
        <w:pStyle w:val="Text1"/>
        <w:spacing w:before="120" w:after="120" w:line="276" w:lineRule="auto"/>
        <w:ind w:left="0"/>
        <w:rPr>
          <w:rStyle w:val="StyleText111ptChar"/>
          <w:rFonts w:ascii="Calibri" w:hAnsi="Calibri" w:cs="Calibri"/>
          <w:sz w:val="24"/>
          <w:szCs w:val="24"/>
        </w:rPr>
      </w:pPr>
      <w:r w:rsidRPr="003A00B2">
        <w:rPr>
          <w:rStyle w:val="StyleText111ptChar"/>
          <w:rFonts w:ascii="Calibri" w:hAnsi="Calibri" w:cs="Calibri"/>
          <w:sz w:val="24"/>
          <w:szCs w:val="24"/>
        </w:rPr>
        <w:t xml:space="preserve">يجب على المتقدمين الرئيسيين تقديم المستندات التالية لتمكين مؤسسة خبراء فرنسا من التحقق من أهليتهم، وإذا كان ذلك ممكنًا، من الشريك (الشركاء) </w:t>
      </w:r>
      <w:r w:rsidRPr="003A00B2">
        <w:rPr>
          <w:rStyle w:val="Appelnotedebasdep"/>
          <w:rFonts w:ascii="Calibri" w:hAnsi="Calibri" w:cs="Calibri"/>
          <w:szCs w:val="24"/>
        </w:rPr>
        <w:footnoteReference w:id="3"/>
      </w:r>
      <w:r w:rsidRPr="003A00B2">
        <w:rPr>
          <w:rStyle w:val="StyleText111ptChar"/>
          <w:rFonts w:ascii="Calibri" w:hAnsi="Calibri" w:cs="Calibri"/>
          <w:sz w:val="24"/>
          <w:szCs w:val="24"/>
        </w:rPr>
        <w:t>:</w:t>
      </w:r>
    </w:p>
    <w:p w14:paraId="6D9EEAD3" w14:textId="42318DAF" w:rsidR="001B39DA" w:rsidRPr="003A00B2" w:rsidRDefault="00542434">
      <w:pPr>
        <w:numPr>
          <w:ilvl w:val="0"/>
          <w:numId w:val="17"/>
        </w:numPr>
        <w:tabs>
          <w:tab w:val="left" w:pos="1417"/>
          <w:tab w:val="left" w:pos="2126"/>
          <w:tab w:val="left" w:pos="2835"/>
        </w:tabs>
        <w:spacing w:before="120" w:after="120" w:line="276" w:lineRule="auto"/>
        <w:jc w:val="both"/>
        <w:rPr>
          <w:rFonts w:ascii="Calibri" w:hAnsi="Calibri" w:cs="Calibri"/>
          <w:sz w:val="24"/>
          <w:szCs w:val="24"/>
        </w:rPr>
      </w:pPr>
      <w:r w:rsidRPr="003A00B2">
        <w:rPr>
          <w:rFonts w:ascii="Calibri" w:hAnsi="Calibri" w:cs="Calibri"/>
          <w:sz w:val="24"/>
          <w:szCs w:val="24"/>
        </w:rPr>
        <w:t xml:space="preserve"> نسخة من أحدث البيانات المالية لمقدم الطلب (بيان الإيرادات والميزانية العمومية للسنة المالية الماضية المنتهية)</w:t>
      </w:r>
      <w:r w:rsidRPr="003A00B2">
        <w:rPr>
          <w:rStyle w:val="Appelnotedebasdep"/>
          <w:rFonts w:ascii="Calibri" w:hAnsi="Calibri" w:cs="Calibri"/>
          <w:sz w:val="24"/>
          <w:szCs w:val="24"/>
        </w:rPr>
        <w:footnoteReference w:id="4"/>
      </w:r>
      <w:r w:rsidRPr="003A00B2">
        <w:rPr>
          <w:rFonts w:ascii="Calibri" w:hAnsi="Calibri" w:cs="Calibri"/>
          <w:sz w:val="24"/>
          <w:szCs w:val="24"/>
        </w:rPr>
        <w:t>. لا يُطلب من الشركاء المحتملين تقديم نسخة من بياناتهم المالية؛</w:t>
      </w:r>
    </w:p>
    <w:p w14:paraId="04A3807D" w14:textId="65D358BB" w:rsidR="001B39DA" w:rsidRPr="003A00B2" w:rsidRDefault="00000000">
      <w:pPr>
        <w:pStyle w:val="P68B1DB1-Normal14"/>
        <w:numPr>
          <w:ilvl w:val="0"/>
          <w:numId w:val="17"/>
        </w:numPr>
        <w:spacing w:before="120" w:after="120" w:line="276" w:lineRule="auto"/>
        <w:jc w:val="both"/>
        <w:outlineLvl w:val="0"/>
        <w:rPr>
          <w:rFonts w:ascii="Calibri" w:hAnsi="Calibri" w:cs="Calibri"/>
          <w:sz w:val="24"/>
          <w:szCs w:val="24"/>
        </w:rPr>
      </w:pPr>
      <w:r w:rsidRPr="003A00B2">
        <w:rPr>
          <w:rFonts w:ascii="Calibri" w:hAnsi="Calibri" w:cs="Calibri"/>
          <w:sz w:val="24"/>
          <w:szCs w:val="24"/>
        </w:rPr>
        <w:t>استمارة التعريف المالي (انظر الملحق د من هذه اللائحة) مكتملة وموقعة على النحو الواجب من قبل كل من المتقدمين (أي مقدم الطلب الرئيسي وأي شركاء)، مصحوبة بالوثائق الداعمة المطلوبة؛</w:t>
      </w:r>
    </w:p>
    <w:p w14:paraId="0F84FB2D" w14:textId="5301486D" w:rsidR="001B39DA" w:rsidRPr="003A00B2" w:rsidRDefault="00000000">
      <w:pPr>
        <w:pStyle w:val="P68B1DB1-Normal14"/>
        <w:numPr>
          <w:ilvl w:val="0"/>
          <w:numId w:val="17"/>
        </w:numPr>
        <w:spacing w:before="120" w:after="120" w:line="276" w:lineRule="auto"/>
        <w:jc w:val="both"/>
        <w:outlineLvl w:val="0"/>
        <w:rPr>
          <w:rFonts w:ascii="Calibri" w:hAnsi="Calibri" w:cs="Calibri"/>
          <w:sz w:val="24"/>
          <w:szCs w:val="24"/>
        </w:rPr>
      </w:pPr>
      <w:r w:rsidRPr="003A00B2">
        <w:rPr>
          <w:rFonts w:ascii="Calibri" w:hAnsi="Calibri" w:cs="Calibri"/>
          <w:sz w:val="24"/>
          <w:szCs w:val="24"/>
        </w:rPr>
        <w:t>وصف لقدرات مقدم الطلب الرئيسي (وليس الشركاء) وفقًا للنموذج المرفق في الملحق هاء من هذه اللائحة؛</w:t>
      </w:r>
    </w:p>
    <w:p w14:paraId="7BA4B6ED" w14:textId="1E648E88" w:rsidR="001B39DA" w:rsidRPr="003A00B2" w:rsidRDefault="00000000">
      <w:pPr>
        <w:pStyle w:val="P68B1DB1-Normal14"/>
        <w:tabs>
          <w:tab w:val="left" w:pos="1417"/>
          <w:tab w:val="left" w:pos="2126"/>
          <w:tab w:val="left" w:pos="2835"/>
        </w:tabs>
        <w:spacing w:before="120" w:after="120" w:line="276" w:lineRule="auto"/>
        <w:ind w:left="426" w:hanging="426"/>
        <w:jc w:val="both"/>
        <w:rPr>
          <w:rFonts w:ascii="Calibri" w:hAnsi="Calibri" w:cs="Calibri"/>
          <w:sz w:val="24"/>
          <w:szCs w:val="24"/>
        </w:rPr>
      </w:pPr>
      <w:r w:rsidRPr="003A00B2">
        <w:rPr>
          <w:rFonts w:ascii="Calibri" w:hAnsi="Calibri" w:cs="Calibri"/>
          <w:sz w:val="24"/>
          <w:szCs w:val="24"/>
        </w:rPr>
        <w:t>5. إثبات تسجيل الكيان القانوني (مثال: النشر في الجريدة الرسمية...</w:t>
      </w:r>
    </w:p>
    <w:p w14:paraId="12BCABA2" w14:textId="511D794C" w:rsidR="001B39DA" w:rsidRPr="003A00B2" w:rsidRDefault="00000000">
      <w:pPr>
        <w:pStyle w:val="P68B1DB1-Normal14"/>
        <w:tabs>
          <w:tab w:val="left" w:pos="1417"/>
          <w:tab w:val="left" w:pos="2126"/>
          <w:tab w:val="left" w:pos="2835"/>
        </w:tabs>
        <w:spacing w:before="120" w:after="120" w:line="276" w:lineRule="auto"/>
        <w:ind w:left="426" w:hanging="426"/>
        <w:jc w:val="both"/>
        <w:rPr>
          <w:rFonts w:ascii="Calibri" w:hAnsi="Calibri" w:cs="Calibri"/>
          <w:sz w:val="24"/>
          <w:szCs w:val="24"/>
        </w:rPr>
      </w:pPr>
      <w:r w:rsidRPr="003A00B2">
        <w:rPr>
          <w:rFonts w:ascii="Calibri" w:hAnsi="Calibri" w:cs="Calibri"/>
          <w:sz w:val="24"/>
          <w:szCs w:val="24"/>
        </w:rPr>
        <w:t xml:space="preserve">6. تفاصيل البنك باسم مقدم الطلب الرئيسي </w:t>
      </w:r>
    </w:p>
    <w:p w14:paraId="1CE5837C" w14:textId="22122294" w:rsidR="001B39DA" w:rsidRPr="003A00B2" w:rsidRDefault="00000000">
      <w:pPr>
        <w:pStyle w:val="P68B1DB1-Normal14"/>
        <w:tabs>
          <w:tab w:val="left" w:pos="1417"/>
          <w:tab w:val="left" w:pos="2126"/>
          <w:tab w:val="left" w:pos="2835"/>
        </w:tabs>
        <w:spacing w:before="120" w:after="120" w:line="276" w:lineRule="auto"/>
        <w:jc w:val="both"/>
        <w:rPr>
          <w:rFonts w:ascii="Calibri" w:hAnsi="Calibri" w:cs="Calibri"/>
          <w:sz w:val="24"/>
          <w:szCs w:val="24"/>
        </w:rPr>
      </w:pPr>
      <w:r w:rsidRPr="003A00B2">
        <w:rPr>
          <w:rFonts w:ascii="Calibri" w:hAnsi="Calibri" w:cs="Calibri"/>
          <w:sz w:val="24"/>
          <w:szCs w:val="24"/>
        </w:rPr>
        <w:t xml:space="preserve">يجب تقديم هذه المستندات في شكل نسخ أصلية أو نسخ مصورة أو نسخ ممسوحة ضوئيًا (تظهر الطوابع والتوقيعات والتواريخ القانونية) من هذه النسخ الأصلية. </w:t>
      </w:r>
    </w:p>
    <w:p w14:paraId="2BF1F793" w14:textId="28AC1219" w:rsidR="001B39DA" w:rsidRPr="003A00B2" w:rsidRDefault="00000000">
      <w:pPr>
        <w:pStyle w:val="P68B1DB1-Normal14"/>
        <w:tabs>
          <w:tab w:val="left" w:pos="1417"/>
          <w:tab w:val="left" w:pos="2126"/>
          <w:tab w:val="left" w:pos="2835"/>
        </w:tabs>
        <w:spacing w:before="120" w:after="120" w:line="276" w:lineRule="auto"/>
        <w:jc w:val="both"/>
        <w:rPr>
          <w:rFonts w:ascii="Calibri" w:hAnsi="Calibri" w:cs="Calibri"/>
          <w:sz w:val="24"/>
          <w:szCs w:val="24"/>
        </w:rPr>
      </w:pPr>
      <w:r w:rsidRPr="003A00B2">
        <w:rPr>
          <w:rFonts w:ascii="Calibri" w:hAnsi="Calibri" w:cs="Calibri"/>
          <w:sz w:val="24"/>
          <w:szCs w:val="24"/>
        </w:rPr>
        <w:t xml:space="preserve">يمكن كتابة هذه الوثائق باللغة العربية أو الفرنسية. </w:t>
      </w:r>
    </w:p>
    <w:p w14:paraId="1207C1FE" w14:textId="7DE77C0D" w:rsidR="001B39DA" w:rsidRPr="003A00B2" w:rsidRDefault="00000000">
      <w:pPr>
        <w:pStyle w:val="P68B1DB1-Listepuces17"/>
        <w:spacing w:before="120" w:line="276" w:lineRule="auto"/>
        <w:rPr>
          <w:rFonts w:ascii="Calibri" w:hAnsi="Calibri" w:cs="Calibri"/>
          <w:sz w:val="24"/>
          <w:szCs w:val="24"/>
        </w:rPr>
      </w:pPr>
      <w:r w:rsidRPr="003A00B2">
        <w:rPr>
          <w:rFonts w:ascii="Calibri" w:hAnsi="Calibri" w:cs="Calibri"/>
          <w:sz w:val="24"/>
          <w:szCs w:val="24"/>
        </w:rPr>
        <w:t>إذا لم يتم تقديم المستندات الداعمة المذكورة أعلاه قبل الموعد النهائي المحدد في طلب تقديم المستندات الداعمة التي أرسلتها مؤسسة خبراء فرنسا إلى مقدم الطلب الرئيسي، فقد يتم رفض الطلب.</w:t>
      </w:r>
    </w:p>
    <w:p w14:paraId="4EA9DA74" w14:textId="3FA896D6" w:rsidR="001B39DA" w:rsidRPr="003A00B2" w:rsidRDefault="00000000">
      <w:pPr>
        <w:pStyle w:val="P68B1DB1-Listepuces17"/>
        <w:spacing w:before="120" w:line="276" w:lineRule="auto"/>
        <w:rPr>
          <w:rFonts w:ascii="Calibri" w:hAnsi="Calibri" w:cs="Calibri"/>
          <w:sz w:val="24"/>
          <w:szCs w:val="24"/>
        </w:rPr>
      </w:pPr>
      <w:r w:rsidRPr="003A00B2">
        <w:rPr>
          <w:rFonts w:ascii="Calibri" w:hAnsi="Calibri" w:cs="Calibri"/>
          <w:sz w:val="24"/>
          <w:szCs w:val="24"/>
        </w:rPr>
        <w:t>بعد التحقق من المستندات الداعمة، ستقدم لجنة التقييم توصية نهائية إلى المدير العام لمؤسسة خبرات فرنسا أو من تفوضه، والذي سيقرر تخصيص المنح.</w:t>
      </w:r>
    </w:p>
    <w:p w14:paraId="444904CF" w14:textId="02153D35" w:rsidR="001B39DA" w:rsidRPr="0048186C" w:rsidRDefault="00000000">
      <w:pPr>
        <w:pStyle w:val="P68B1DB1-Titre228"/>
        <w:keepLines/>
        <w:widowControl/>
        <w:numPr>
          <w:ilvl w:val="1"/>
          <w:numId w:val="28"/>
        </w:numPr>
        <w:shd w:val="clear" w:color="auto" w:fill="C6D9F1" w:themeFill="text2" w:themeFillTint="33"/>
        <w:tabs>
          <w:tab w:val="left" w:pos="567"/>
        </w:tabs>
        <w:spacing w:line="276" w:lineRule="auto"/>
        <w:ind w:left="567" w:hanging="567"/>
        <w:jc w:val="both"/>
        <w:rPr>
          <w:rFonts w:ascii="Calibri" w:hAnsi="Calibri" w:cs="Calibri"/>
          <w:b w:val="0"/>
          <w:bCs/>
          <w:sz w:val="24"/>
          <w:szCs w:val="24"/>
        </w:rPr>
      </w:pPr>
      <w:bookmarkStart w:id="66" w:name="_Toc115353456"/>
      <w:r w:rsidRPr="0048186C">
        <w:rPr>
          <w:rFonts w:ascii="Calibri" w:hAnsi="Calibri" w:cs="Calibri"/>
          <w:b w:val="0"/>
          <w:bCs/>
          <w:sz w:val="24"/>
          <w:szCs w:val="24"/>
        </w:rPr>
        <w:lastRenderedPageBreak/>
        <w:t xml:space="preserve">إخطار </w:t>
      </w:r>
      <w:r w:rsidR="003A00B2" w:rsidRPr="0048186C">
        <w:rPr>
          <w:rFonts w:ascii="Calibri" w:hAnsi="Calibri" w:cs="Calibri"/>
          <w:b w:val="0"/>
          <w:bCs/>
          <w:sz w:val="24"/>
          <w:szCs w:val="24"/>
        </w:rPr>
        <w:t>ب</w:t>
      </w:r>
      <w:r w:rsidRPr="0048186C">
        <w:rPr>
          <w:rFonts w:ascii="Calibri" w:hAnsi="Calibri" w:cs="Calibri"/>
          <w:b w:val="0"/>
          <w:bCs/>
          <w:sz w:val="24"/>
          <w:szCs w:val="24"/>
        </w:rPr>
        <w:t xml:space="preserve">قرار مؤسسة خبراء فرنسا </w:t>
      </w:r>
      <w:bookmarkEnd w:id="66"/>
      <w:r w:rsidRPr="0048186C">
        <w:rPr>
          <w:rFonts w:ascii="Calibri" w:hAnsi="Calibri" w:cs="Calibri"/>
          <w:b w:val="0"/>
          <w:bCs/>
          <w:sz w:val="24"/>
          <w:szCs w:val="24"/>
        </w:rPr>
        <w:t xml:space="preserve"> </w:t>
      </w:r>
    </w:p>
    <w:p w14:paraId="41F5D6DE" w14:textId="436C1AB5" w:rsidR="001B39DA" w:rsidRPr="003A00B2" w:rsidRDefault="00000000">
      <w:pPr>
        <w:pStyle w:val="P68B1DB1-Text129"/>
        <w:spacing w:before="120" w:after="120" w:line="276" w:lineRule="auto"/>
        <w:ind w:left="0"/>
        <w:rPr>
          <w:rFonts w:ascii="Calibri" w:hAnsi="Calibri" w:cs="Calibri"/>
          <w:sz w:val="24"/>
          <w:szCs w:val="24"/>
        </w:rPr>
      </w:pPr>
      <w:r w:rsidRPr="003A00B2">
        <w:rPr>
          <w:rFonts w:ascii="Calibri" w:hAnsi="Calibri" w:cs="Calibri"/>
          <w:sz w:val="24"/>
          <w:szCs w:val="24"/>
        </w:rPr>
        <w:t xml:space="preserve">مضمون القرار </w:t>
      </w:r>
    </w:p>
    <w:p w14:paraId="7DAB6073" w14:textId="0F48104B" w:rsidR="001B39DA" w:rsidRPr="003A00B2" w:rsidRDefault="00000000">
      <w:pPr>
        <w:pStyle w:val="P68B1DB1-Text119"/>
        <w:spacing w:before="120" w:after="120" w:line="276" w:lineRule="auto"/>
        <w:ind w:left="0"/>
        <w:rPr>
          <w:rFonts w:ascii="Calibri" w:hAnsi="Calibri" w:cs="Calibri"/>
          <w:sz w:val="24"/>
          <w:szCs w:val="24"/>
        </w:rPr>
      </w:pPr>
      <w:r w:rsidRPr="003A00B2">
        <w:rPr>
          <w:rFonts w:ascii="Calibri" w:hAnsi="Calibri" w:cs="Calibri"/>
          <w:sz w:val="24"/>
          <w:szCs w:val="24"/>
        </w:rPr>
        <w:t>سيتم إخطار المتقدمين الرئيسيين كتابيًا بالقرار الذي اتخذته مؤسسة خبراء فرنسا فيما يتعلق بطلبهم.</w:t>
      </w:r>
    </w:p>
    <w:p w14:paraId="7F885F88" w14:textId="3443B57A" w:rsidR="001B39DA" w:rsidRPr="003A00B2" w:rsidRDefault="00000000">
      <w:pPr>
        <w:pStyle w:val="P68B1DB1-Normal32"/>
        <w:spacing w:before="120" w:after="120" w:line="276" w:lineRule="auto"/>
        <w:jc w:val="both"/>
        <w:rPr>
          <w:rFonts w:ascii="Calibri" w:hAnsi="Calibri" w:cs="Calibri"/>
          <w:sz w:val="24"/>
          <w:szCs w:val="24"/>
        </w:rPr>
      </w:pPr>
      <w:r w:rsidRPr="003A00B2">
        <w:rPr>
          <w:rFonts w:ascii="Calibri" w:hAnsi="Calibri" w:cs="Calibri"/>
          <w:color w:val="000000"/>
          <w:sz w:val="24"/>
          <w:szCs w:val="24"/>
        </w:rPr>
        <w:t>إذا شعر مقدم الطلب بأنه لم يُنصف جراء خطأ أو مخالفة ارتكبت في إطار إجراء دعوة للمشاريع، فإنه يحيلها مباشرة إلى خبراء فرنسا. يجب أن ترد مؤسسة خبراء فرنسا في غضون 30 يومًا من تاريخ استلام الشكوى.</w:t>
      </w:r>
      <w:r w:rsidRPr="003A00B2">
        <w:rPr>
          <w:rFonts w:ascii="Calibri" w:hAnsi="Calibri" w:cs="Calibri"/>
          <w:sz w:val="24"/>
          <w:szCs w:val="24"/>
        </w:rPr>
        <w:t xml:space="preserve"> علاوة على ذلك، إذا لم ترضِ استجابة مؤسسة خبراء فرنسا مُقدم الطلب، فيجوز له تقديم استئناف لدى كتابة المحكمة الإدارية في باريس، 7 شارع جوي، في غضون شهرين من تاريخ الإخطار بالقرار المتعلق به</w:t>
      </w:r>
      <w:proofErr w:type="gramStart"/>
      <w:r w:rsidRPr="003A00B2">
        <w:rPr>
          <w:rFonts w:ascii="Calibri" w:hAnsi="Calibri" w:cs="Calibri"/>
          <w:sz w:val="24"/>
          <w:szCs w:val="24"/>
        </w:rPr>
        <w:t>. ،</w:t>
      </w:r>
      <w:proofErr w:type="gramEnd"/>
      <w:r w:rsidRPr="003A00B2">
        <w:rPr>
          <w:rFonts w:ascii="Calibri" w:hAnsi="Calibri" w:cs="Calibri"/>
          <w:sz w:val="24"/>
          <w:szCs w:val="24"/>
        </w:rPr>
        <w:t xml:space="preserve"> 75004 Paris - </w:t>
      </w:r>
      <w:hyperlink r:id="rId13">
        <w:r w:rsidRPr="003A00B2">
          <w:rPr>
            <w:rFonts w:ascii="Calibri" w:hAnsi="Calibri" w:cs="Calibri"/>
            <w:color w:val="0000FF"/>
            <w:sz w:val="24"/>
            <w:szCs w:val="24"/>
            <w:u w:val="single"/>
          </w:rPr>
          <w:t>http://paris.tribunal-administratif.fr/</w:t>
        </w:r>
      </w:hyperlink>
      <w:r w:rsidRPr="003A00B2">
        <w:rPr>
          <w:rFonts w:ascii="Calibri" w:hAnsi="Calibri" w:cs="Calibri"/>
          <w:sz w:val="24"/>
          <w:szCs w:val="24"/>
        </w:rPr>
        <w:t>.</w:t>
      </w:r>
    </w:p>
    <w:p w14:paraId="62B9F2D9" w14:textId="2495D97F" w:rsidR="001B39DA" w:rsidRPr="003A00B2" w:rsidRDefault="00000000">
      <w:pPr>
        <w:pStyle w:val="P68B1DB1-Text129"/>
        <w:spacing w:before="120" w:after="120" w:line="276" w:lineRule="auto"/>
        <w:ind w:left="0"/>
        <w:rPr>
          <w:rFonts w:ascii="Calibri" w:hAnsi="Calibri" w:cs="Calibri"/>
          <w:sz w:val="24"/>
          <w:szCs w:val="24"/>
        </w:rPr>
      </w:pPr>
      <w:r w:rsidRPr="003A00B2">
        <w:rPr>
          <w:rFonts w:ascii="Calibri" w:hAnsi="Calibri" w:cs="Calibri"/>
          <w:sz w:val="24"/>
          <w:szCs w:val="24"/>
        </w:rPr>
        <w:t>الجدول الزمني الإرشادي</w:t>
      </w:r>
    </w:p>
    <w:tbl>
      <w:tblPr>
        <w:bidiVisual/>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2977"/>
        <w:gridCol w:w="1701"/>
      </w:tblGrid>
      <w:tr w:rsidR="001B39DA" w:rsidRPr="003A00B2" w14:paraId="430F33CF" w14:textId="77777777">
        <w:tc>
          <w:tcPr>
            <w:tcW w:w="5103" w:type="dxa"/>
            <w:tcBorders>
              <w:bottom w:val="nil"/>
            </w:tcBorders>
          </w:tcPr>
          <w:p w14:paraId="391BDF5B" w14:textId="77777777" w:rsidR="001B39DA" w:rsidRPr="003A00B2" w:rsidRDefault="001B39DA">
            <w:pPr>
              <w:spacing w:before="120" w:after="120" w:line="276" w:lineRule="auto"/>
              <w:rPr>
                <w:rFonts w:ascii="Calibri" w:hAnsi="Calibri" w:cs="Calibri"/>
                <w:sz w:val="24"/>
                <w:szCs w:val="24"/>
              </w:rPr>
            </w:pPr>
          </w:p>
        </w:tc>
        <w:tc>
          <w:tcPr>
            <w:tcW w:w="2977" w:type="dxa"/>
            <w:shd w:val="pct10" w:color="auto" w:fill="FFFFFF"/>
          </w:tcPr>
          <w:p w14:paraId="7D5489EF" w14:textId="77777777" w:rsidR="001B39DA" w:rsidRPr="003A00B2" w:rsidRDefault="00000000">
            <w:pPr>
              <w:pStyle w:val="P68B1DB1-Normal16"/>
              <w:spacing w:before="120" w:after="120" w:line="276" w:lineRule="auto"/>
              <w:jc w:val="center"/>
              <w:rPr>
                <w:rFonts w:ascii="Calibri" w:hAnsi="Calibri" w:cs="Calibri"/>
                <w:sz w:val="24"/>
                <w:szCs w:val="24"/>
              </w:rPr>
            </w:pPr>
            <w:r w:rsidRPr="003A00B2">
              <w:rPr>
                <w:rFonts w:ascii="Calibri" w:hAnsi="Calibri" w:cs="Calibri"/>
                <w:sz w:val="24"/>
                <w:szCs w:val="24"/>
              </w:rPr>
              <w:t>التاريخ</w:t>
            </w:r>
          </w:p>
        </w:tc>
        <w:tc>
          <w:tcPr>
            <w:tcW w:w="1701" w:type="dxa"/>
            <w:tcBorders>
              <w:bottom w:val="nil"/>
            </w:tcBorders>
            <w:shd w:val="pct10" w:color="auto" w:fill="FFFFFF"/>
          </w:tcPr>
          <w:p w14:paraId="2F3C9AE6" w14:textId="77777777" w:rsidR="001B39DA" w:rsidRPr="003A00B2" w:rsidRDefault="00000000">
            <w:pPr>
              <w:pStyle w:val="P68B1DB1-Normal16"/>
              <w:spacing w:before="120" w:after="120" w:line="276" w:lineRule="auto"/>
              <w:jc w:val="center"/>
              <w:rPr>
                <w:rFonts w:ascii="Calibri" w:hAnsi="Calibri" w:cs="Calibri"/>
                <w:sz w:val="24"/>
                <w:szCs w:val="24"/>
              </w:rPr>
            </w:pPr>
            <w:r w:rsidRPr="003A00B2">
              <w:rPr>
                <w:rFonts w:ascii="Calibri" w:hAnsi="Calibri" w:cs="Calibri"/>
                <w:sz w:val="24"/>
                <w:szCs w:val="24"/>
              </w:rPr>
              <w:t>الوقت</w:t>
            </w:r>
          </w:p>
        </w:tc>
      </w:tr>
      <w:tr w:rsidR="001B39DA" w:rsidRPr="003A00B2" w14:paraId="3858FA68" w14:textId="77777777">
        <w:tc>
          <w:tcPr>
            <w:tcW w:w="5103" w:type="dxa"/>
            <w:shd w:val="pct10" w:color="auto" w:fill="FFFFFF"/>
          </w:tcPr>
          <w:p w14:paraId="39436644" w14:textId="26D0AAB8" w:rsidR="001B39DA" w:rsidRPr="003A00B2" w:rsidRDefault="00000000">
            <w:pPr>
              <w:pStyle w:val="P68B1DB1-Normal16"/>
              <w:spacing w:before="120" w:after="120" w:line="276" w:lineRule="auto"/>
              <w:rPr>
                <w:rFonts w:ascii="Calibri" w:hAnsi="Calibri" w:cs="Calibri"/>
                <w:sz w:val="24"/>
                <w:szCs w:val="24"/>
              </w:rPr>
            </w:pPr>
            <w:r w:rsidRPr="003A00B2">
              <w:rPr>
                <w:rFonts w:ascii="Calibri" w:hAnsi="Calibri" w:cs="Calibri"/>
                <w:sz w:val="24"/>
                <w:szCs w:val="24"/>
              </w:rPr>
              <w:t xml:space="preserve">1. الاجتماع الإعلامي </w:t>
            </w:r>
          </w:p>
        </w:tc>
        <w:tc>
          <w:tcPr>
            <w:tcW w:w="2977" w:type="dxa"/>
          </w:tcPr>
          <w:p w14:paraId="69B6FEEA" w14:textId="0268DCAB" w:rsidR="001B39DA" w:rsidRPr="0048186C" w:rsidRDefault="00000000">
            <w:pPr>
              <w:pStyle w:val="P68B1DB1-Normal14"/>
              <w:spacing w:before="120" w:after="120" w:line="276" w:lineRule="auto"/>
              <w:jc w:val="center"/>
              <w:rPr>
                <w:rFonts w:ascii="Calibri" w:hAnsi="Calibri" w:cs="Calibri"/>
                <w:sz w:val="24"/>
                <w:szCs w:val="24"/>
              </w:rPr>
            </w:pPr>
            <w:r w:rsidRPr="0048186C">
              <w:rPr>
                <w:rFonts w:ascii="Calibri" w:hAnsi="Calibri" w:cs="Calibri"/>
                <w:sz w:val="24"/>
                <w:szCs w:val="24"/>
              </w:rPr>
              <w:t>[</w:t>
            </w:r>
            <w:proofErr w:type="gramStart"/>
            <w:r w:rsidRPr="0048186C">
              <w:rPr>
                <w:rFonts w:ascii="Calibri" w:hAnsi="Calibri" w:cs="Calibri"/>
                <w:sz w:val="24"/>
                <w:szCs w:val="24"/>
              </w:rPr>
              <w:t>&lt;</w:t>
            </w:r>
            <w:r w:rsidR="0048186C" w:rsidRPr="0048186C">
              <w:rPr>
                <w:rFonts w:ascii="Calibri" w:hAnsi="Calibri" w:cs="Calibri"/>
                <w:sz w:val="24"/>
                <w:szCs w:val="24"/>
              </w:rPr>
              <w:t>[</w:t>
            </w:r>
            <w:proofErr w:type="gramEnd"/>
            <w:r w:rsidR="0048186C" w:rsidRPr="0048186C">
              <w:rPr>
                <w:rFonts w:ascii="Calibri" w:hAnsi="Calibri" w:cs="Calibri"/>
                <w:sz w:val="24"/>
                <w:szCs w:val="24"/>
              </w:rPr>
              <w:t xml:space="preserve">&lt;10 </w:t>
            </w:r>
            <w:r w:rsidR="0048186C" w:rsidRPr="0048186C">
              <w:rPr>
                <w:rFonts w:ascii="Calibri" w:hAnsi="Calibri" w:cs="Calibri"/>
                <w:sz w:val="24"/>
                <w:szCs w:val="24"/>
                <w:rtl w:val="0"/>
              </w:rPr>
              <w:t xml:space="preserve"> </w:t>
            </w:r>
            <w:r w:rsidR="0048186C" w:rsidRPr="0048186C">
              <w:rPr>
                <w:rFonts w:ascii="Calibri" w:hAnsi="Calibri" w:cs="Calibri"/>
                <w:sz w:val="24"/>
                <w:szCs w:val="24"/>
              </w:rPr>
              <w:t>نوفمبر ، 2022&gt;]</w:t>
            </w:r>
            <w:r w:rsidRPr="0048186C">
              <w:rPr>
                <w:rFonts w:ascii="Calibri" w:hAnsi="Calibri" w:cs="Calibri"/>
                <w:sz w:val="24"/>
                <w:szCs w:val="24"/>
              </w:rPr>
              <w:t>&gt;] [لا ينطبق]</w:t>
            </w:r>
          </w:p>
        </w:tc>
        <w:tc>
          <w:tcPr>
            <w:tcW w:w="1701" w:type="dxa"/>
          </w:tcPr>
          <w:p w14:paraId="2C5E4A66" w14:textId="77777777" w:rsidR="001B39DA" w:rsidRPr="0048186C" w:rsidRDefault="00000000">
            <w:pPr>
              <w:pStyle w:val="P68B1DB1-Normal14"/>
              <w:spacing w:before="120" w:after="120" w:line="276" w:lineRule="auto"/>
              <w:jc w:val="center"/>
              <w:rPr>
                <w:rFonts w:ascii="Calibri" w:hAnsi="Calibri" w:cs="Calibri"/>
                <w:sz w:val="24"/>
                <w:szCs w:val="24"/>
              </w:rPr>
            </w:pPr>
            <w:r w:rsidRPr="0048186C">
              <w:rPr>
                <w:rFonts w:ascii="Calibri" w:hAnsi="Calibri" w:cs="Calibri"/>
                <w:sz w:val="24"/>
                <w:szCs w:val="24"/>
              </w:rPr>
              <w:t>[&lt;الوقت&gt;] [لا ينطبق]</w:t>
            </w:r>
          </w:p>
        </w:tc>
      </w:tr>
      <w:tr w:rsidR="001B39DA" w:rsidRPr="003A00B2" w14:paraId="5923A8FF" w14:textId="77777777">
        <w:tc>
          <w:tcPr>
            <w:tcW w:w="5103" w:type="dxa"/>
            <w:shd w:val="pct10" w:color="auto" w:fill="FFFFFF"/>
          </w:tcPr>
          <w:p w14:paraId="488B28F8" w14:textId="0D6EE9B3" w:rsidR="001B39DA" w:rsidRPr="003A00B2" w:rsidRDefault="00000000">
            <w:pPr>
              <w:pStyle w:val="P68B1DB1-Normal16"/>
              <w:spacing w:before="120" w:after="120" w:line="276" w:lineRule="auto"/>
              <w:rPr>
                <w:rFonts w:ascii="Calibri" w:hAnsi="Calibri" w:cs="Calibri"/>
                <w:sz w:val="24"/>
                <w:szCs w:val="24"/>
              </w:rPr>
            </w:pPr>
            <w:r w:rsidRPr="003A00B2">
              <w:rPr>
                <w:rFonts w:ascii="Calibri" w:hAnsi="Calibri" w:cs="Calibri"/>
                <w:sz w:val="24"/>
                <w:szCs w:val="24"/>
              </w:rPr>
              <w:t xml:space="preserve">2. الموعد النهائي لطلبات التوضيحات إلى مؤسسة خبراء فرنسا </w:t>
            </w:r>
          </w:p>
        </w:tc>
        <w:tc>
          <w:tcPr>
            <w:tcW w:w="2977" w:type="dxa"/>
          </w:tcPr>
          <w:p w14:paraId="1DAF8CFC" w14:textId="23C59E40" w:rsidR="001B39DA" w:rsidRPr="0048186C" w:rsidRDefault="00000000">
            <w:pPr>
              <w:pStyle w:val="P68B1DB1-Normal14"/>
              <w:spacing w:before="120" w:after="120" w:line="276" w:lineRule="auto"/>
              <w:jc w:val="center"/>
              <w:rPr>
                <w:rFonts w:ascii="Calibri" w:hAnsi="Calibri" w:cs="Calibri"/>
                <w:sz w:val="24"/>
                <w:szCs w:val="24"/>
              </w:rPr>
            </w:pPr>
            <w:r w:rsidRPr="0048186C">
              <w:rPr>
                <w:rFonts w:ascii="Calibri" w:hAnsi="Calibri" w:cs="Calibri"/>
                <w:sz w:val="24"/>
                <w:szCs w:val="24"/>
              </w:rPr>
              <w:t>&lt;التاريخ، 10 أيام قبل الموعد النهائي للتقديم&gt;</w:t>
            </w:r>
          </w:p>
        </w:tc>
        <w:tc>
          <w:tcPr>
            <w:tcW w:w="1701" w:type="dxa"/>
          </w:tcPr>
          <w:p w14:paraId="72C05FAF" w14:textId="6334F7A7" w:rsidR="001B39DA" w:rsidRPr="0048186C" w:rsidRDefault="00000000">
            <w:pPr>
              <w:pStyle w:val="P68B1DB1-Normal33"/>
              <w:spacing w:before="120" w:after="120" w:line="276" w:lineRule="auto"/>
              <w:jc w:val="center"/>
              <w:rPr>
                <w:rFonts w:ascii="Calibri" w:hAnsi="Calibri" w:cs="Calibri"/>
                <w:sz w:val="24"/>
                <w:szCs w:val="24"/>
                <w:highlight w:val="none"/>
              </w:rPr>
            </w:pPr>
            <w:r w:rsidRPr="0048186C">
              <w:rPr>
                <w:rFonts w:ascii="Calibri" w:hAnsi="Calibri" w:cs="Calibri"/>
                <w:sz w:val="24"/>
                <w:szCs w:val="24"/>
                <w:highlight w:val="none"/>
              </w:rPr>
              <w:t>&lt;</w:t>
            </w:r>
            <w:r w:rsidR="0048186C" w:rsidRPr="0048186C">
              <w:rPr>
                <w:rFonts w:ascii="Calibri" w:hAnsi="Calibri" w:cs="Calibri"/>
                <w:sz w:val="24"/>
                <w:szCs w:val="24"/>
                <w:highlight w:val="none"/>
                <w:rtl w:val="0"/>
              </w:rPr>
              <w:t>14 :00</w:t>
            </w:r>
            <w:r w:rsidRPr="0048186C">
              <w:rPr>
                <w:rFonts w:ascii="Calibri" w:hAnsi="Calibri" w:cs="Calibri"/>
                <w:sz w:val="24"/>
                <w:szCs w:val="24"/>
                <w:highlight w:val="none"/>
              </w:rPr>
              <w:t>&gt;</w:t>
            </w:r>
          </w:p>
        </w:tc>
      </w:tr>
      <w:tr w:rsidR="001B39DA" w:rsidRPr="003A00B2" w14:paraId="1943B4F4" w14:textId="77777777">
        <w:tc>
          <w:tcPr>
            <w:tcW w:w="5103" w:type="dxa"/>
            <w:shd w:val="pct10" w:color="auto" w:fill="FFFFFF"/>
          </w:tcPr>
          <w:p w14:paraId="4817122E" w14:textId="36AD6336" w:rsidR="001B39DA" w:rsidRPr="003A00B2" w:rsidRDefault="00000000">
            <w:pPr>
              <w:pStyle w:val="P68B1DB1-Normal16"/>
              <w:spacing w:before="120" w:after="120" w:line="276" w:lineRule="auto"/>
              <w:rPr>
                <w:rFonts w:ascii="Calibri" w:hAnsi="Calibri" w:cs="Calibri"/>
                <w:sz w:val="24"/>
                <w:szCs w:val="24"/>
              </w:rPr>
            </w:pPr>
            <w:r w:rsidRPr="003A00B2">
              <w:rPr>
                <w:rFonts w:ascii="Calibri" w:hAnsi="Calibri" w:cs="Calibri"/>
                <w:sz w:val="24"/>
                <w:szCs w:val="24"/>
              </w:rPr>
              <w:t>3. آخر موعد لتقديم الإيضاحات من قبل خبراء فرنسا</w:t>
            </w:r>
          </w:p>
        </w:tc>
        <w:tc>
          <w:tcPr>
            <w:tcW w:w="2977" w:type="dxa"/>
          </w:tcPr>
          <w:p w14:paraId="38215CDB" w14:textId="6F54D12B" w:rsidR="001B39DA" w:rsidRPr="0048186C" w:rsidRDefault="00000000">
            <w:pPr>
              <w:pStyle w:val="P68B1DB1-Normal14"/>
              <w:spacing w:before="120" w:after="120" w:line="276" w:lineRule="auto"/>
              <w:jc w:val="center"/>
              <w:rPr>
                <w:rFonts w:ascii="Calibri" w:hAnsi="Calibri" w:cs="Calibri"/>
                <w:sz w:val="24"/>
                <w:szCs w:val="24"/>
              </w:rPr>
            </w:pPr>
            <w:r w:rsidRPr="0048186C">
              <w:rPr>
                <w:rFonts w:ascii="Calibri" w:hAnsi="Calibri" w:cs="Calibri"/>
                <w:sz w:val="24"/>
                <w:szCs w:val="24"/>
              </w:rPr>
              <w:t>&lt;</w:t>
            </w:r>
            <w:proofErr w:type="gramStart"/>
            <w:r w:rsidRPr="0048186C">
              <w:rPr>
                <w:rFonts w:ascii="Calibri" w:hAnsi="Calibri" w:cs="Calibri"/>
                <w:sz w:val="24"/>
                <w:szCs w:val="24"/>
              </w:rPr>
              <w:t>التاريخ ،</w:t>
            </w:r>
            <w:proofErr w:type="gramEnd"/>
            <w:r w:rsidRPr="0048186C">
              <w:rPr>
                <w:rFonts w:ascii="Calibri" w:hAnsi="Calibri" w:cs="Calibri"/>
                <w:sz w:val="24"/>
                <w:szCs w:val="24"/>
              </w:rPr>
              <w:t xml:space="preserve"> 5 أيام قبل الموعد النهائي للتقديم&gt;</w:t>
            </w:r>
          </w:p>
        </w:tc>
        <w:tc>
          <w:tcPr>
            <w:tcW w:w="1701" w:type="dxa"/>
          </w:tcPr>
          <w:p w14:paraId="72F417D8" w14:textId="77777777" w:rsidR="001B39DA" w:rsidRPr="0048186C" w:rsidRDefault="00000000">
            <w:pPr>
              <w:pStyle w:val="P68B1DB1-Normal14"/>
              <w:spacing w:before="120" w:after="120" w:line="276" w:lineRule="auto"/>
              <w:jc w:val="center"/>
              <w:rPr>
                <w:rFonts w:ascii="Calibri" w:hAnsi="Calibri" w:cs="Calibri"/>
                <w:sz w:val="24"/>
                <w:szCs w:val="24"/>
              </w:rPr>
            </w:pPr>
            <w:r w:rsidRPr="0048186C">
              <w:rPr>
                <w:rFonts w:ascii="Calibri" w:hAnsi="Calibri" w:cs="Calibri"/>
                <w:sz w:val="24"/>
                <w:szCs w:val="24"/>
              </w:rPr>
              <w:t>-</w:t>
            </w:r>
          </w:p>
        </w:tc>
      </w:tr>
      <w:tr w:rsidR="001B39DA" w:rsidRPr="003A00B2" w14:paraId="0A3E17F4" w14:textId="77777777">
        <w:tc>
          <w:tcPr>
            <w:tcW w:w="5103" w:type="dxa"/>
            <w:shd w:val="pct10" w:color="auto" w:fill="FFFFFF"/>
          </w:tcPr>
          <w:p w14:paraId="5581B54E" w14:textId="140F8A3E" w:rsidR="001B39DA" w:rsidRPr="003A00B2" w:rsidRDefault="00000000">
            <w:pPr>
              <w:pStyle w:val="P68B1DB1-Normal16"/>
              <w:spacing w:before="120" w:after="120" w:line="276" w:lineRule="auto"/>
              <w:rPr>
                <w:rFonts w:ascii="Calibri" w:hAnsi="Calibri" w:cs="Calibri"/>
                <w:sz w:val="24"/>
                <w:szCs w:val="24"/>
              </w:rPr>
            </w:pPr>
            <w:r w:rsidRPr="003A00B2">
              <w:rPr>
                <w:rFonts w:ascii="Calibri" w:hAnsi="Calibri" w:cs="Calibri"/>
                <w:sz w:val="24"/>
                <w:szCs w:val="24"/>
              </w:rPr>
              <w:t xml:space="preserve">4. الموعد النهائي لتقديم الملاحظات المفاهيمية؛ </w:t>
            </w:r>
          </w:p>
        </w:tc>
        <w:tc>
          <w:tcPr>
            <w:tcW w:w="2977" w:type="dxa"/>
          </w:tcPr>
          <w:p w14:paraId="6C1541CE" w14:textId="7211AE74" w:rsidR="001B39DA" w:rsidRPr="0048186C" w:rsidRDefault="00000000">
            <w:pPr>
              <w:pStyle w:val="P68B1DB1-Normal33"/>
              <w:spacing w:before="120" w:after="120" w:line="276" w:lineRule="auto"/>
              <w:jc w:val="center"/>
              <w:rPr>
                <w:rFonts w:ascii="Calibri" w:hAnsi="Calibri" w:cs="Calibri"/>
                <w:sz w:val="24"/>
                <w:szCs w:val="24"/>
                <w:highlight w:val="none"/>
              </w:rPr>
            </w:pPr>
            <w:r w:rsidRPr="0048186C">
              <w:rPr>
                <w:rFonts w:ascii="Calibri" w:hAnsi="Calibri" w:cs="Calibri"/>
                <w:sz w:val="24"/>
                <w:szCs w:val="24"/>
                <w:highlight w:val="none"/>
              </w:rPr>
              <w:t>&lt;</w:t>
            </w:r>
            <w:r w:rsidR="0048186C" w:rsidRPr="0048186C">
              <w:rPr>
                <w:rFonts w:ascii="Calibri" w:hAnsi="Calibri" w:cs="Calibri"/>
                <w:sz w:val="24"/>
                <w:szCs w:val="24"/>
                <w:highlight w:val="none"/>
                <w:rtl w:val="0"/>
              </w:rPr>
              <w:t>21/12/2022</w:t>
            </w:r>
            <w:r w:rsidRPr="0048186C">
              <w:rPr>
                <w:rFonts w:ascii="Calibri" w:hAnsi="Calibri" w:cs="Calibri"/>
                <w:sz w:val="24"/>
                <w:szCs w:val="24"/>
                <w:highlight w:val="none"/>
              </w:rPr>
              <w:t>&gt;</w:t>
            </w:r>
          </w:p>
        </w:tc>
        <w:tc>
          <w:tcPr>
            <w:tcW w:w="1701" w:type="dxa"/>
          </w:tcPr>
          <w:p w14:paraId="068A7F30" w14:textId="375785CE" w:rsidR="001B39DA" w:rsidRPr="0048186C" w:rsidRDefault="00000000">
            <w:pPr>
              <w:pStyle w:val="P68B1DB1-Normal33"/>
              <w:spacing w:before="120" w:after="120" w:line="276" w:lineRule="auto"/>
              <w:jc w:val="center"/>
              <w:rPr>
                <w:rFonts w:ascii="Calibri" w:hAnsi="Calibri" w:cs="Calibri"/>
                <w:sz w:val="24"/>
                <w:szCs w:val="24"/>
                <w:highlight w:val="none"/>
              </w:rPr>
            </w:pPr>
            <w:r w:rsidRPr="0048186C">
              <w:rPr>
                <w:rFonts w:ascii="Calibri" w:hAnsi="Calibri" w:cs="Calibri"/>
                <w:sz w:val="24"/>
                <w:szCs w:val="24"/>
                <w:highlight w:val="none"/>
              </w:rPr>
              <w:t>&lt;</w:t>
            </w:r>
            <w:r w:rsidR="0048186C" w:rsidRPr="0048186C">
              <w:rPr>
                <w:rFonts w:ascii="Calibri" w:hAnsi="Calibri" w:cs="Calibri"/>
                <w:sz w:val="24"/>
                <w:szCs w:val="24"/>
                <w:highlight w:val="none"/>
                <w:rtl w:val="0"/>
              </w:rPr>
              <w:t>23 :59</w:t>
            </w:r>
            <w:r w:rsidRPr="0048186C">
              <w:rPr>
                <w:rFonts w:ascii="Calibri" w:hAnsi="Calibri" w:cs="Calibri"/>
                <w:sz w:val="24"/>
                <w:szCs w:val="24"/>
                <w:highlight w:val="none"/>
              </w:rPr>
              <w:t>&gt;</w:t>
            </w:r>
          </w:p>
        </w:tc>
      </w:tr>
      <w:tr w:rsidR="001B39DA" w:rsidRPr="003A00B2" w14:paraId="5EDBF3B3" w14:textId="77777777">
        <w:tc>
          <w:tcPr>
            <w:tcW w:w="5103" w:type="dxa"/>
            <w:shd w:val="pct10" w:color="auto" w:fill="FFFFFF"/>
          </w:tcPr>
          <w:p w14:paraId="0B299202" w14:textId="64F483D2" w:rsidR="001B39DA" w:rsidRPr="003A00B2" w:rsidRDefault="00000000">
            <w:pPr>
              <w:pStyle w:val="P68B1DB1-Normal16"/>
              <w:spacing w:before="120" w:after="120" w:line="276" w:lineRule="auto"/>
              <w:rPr>
                <w:rFonts w:ascii="Calibri" w:hAnsi="Calibri" w:cs="Calibri"/>
                <w:sz w:val="24"/>
                <w:szCs w:val="24"/>
              </w:rPr>
            </w:pPr>
            <w:r w:rsidRPr="003A00B2">
              <w:rPr>
                <w:rFonts w:ascii="Calibri" w:hAnsi="Calibri" w:cs="Calibri"/>
                <w:sz w:val="24"/>
                <w:szCs w:val="24"/>
              </w:rPr>
              <w:t xml:space="preserve">5. إخطار الاختيار </w:t>
            </w:r>
          </w:p>
        </w:tc>
        <w:tc>
          <w:tcPr>
            <w:tcW w:w="2977" w:type="dxa"/>
          </w:tcPr>
          <w:p w14:paraId="54D30A34" w14:textId="7D3FEBB7" w:rsidR="001B39DA" w:rsidRPr="0048186C" w:rsidRDefault="00000000">
            <w:pPr>
              <w:pStyle w:val="P68B1DB1-Normal33"/>
              <w:spacing w:before="120" w:after="120" w:line="276" w:lineRule="auto"/>
              <w:jc w:val="center"/>
              <w:rPr>
                <w:rFonts w:ascii="Calibri" w:hAnsi="Calibri" w:cs="Calibri"/>
                <w:sz w:val="24"/>
                <w:szCs w:val="24"/>
                <w:highlight w:val="none"/>
              </w:rPr>
            </w:pPr>
            <w:r w:rsidRPr="0048186C">
              <w:rPr>
                <w:rFonts w:ascii="Calibri" w:hAnsi="Calibri" w:cs="Calibri"/>
                <w:sz w:val="24"/>
                <w:szCs w:val="24"/>
                <w:highlight w:val="none"/>
              </w:rPr>
              <w:t>&lt;</w:t>
            </w:r>
            <w:r w:rsidR="0048186C" w:rsidRPr="0048186C">
              <w:rPr>
                <w:rFonts w:ascii="Calibri" w:hAnsi="Calibri" w:cs="Calibri"/>
                <w:sz w:val="24"/>
                <w:szCs w:val="24"/>
                <w:highlight w:val="none"/>
                <w:rtl w:val="0"/>
              </w:rPr>
              <w:t>23/01/2023</w:t>
            </w:r>
            <w:r w:rsidRPr="0048186C">
              <w:rPr>
                <w:rFonts w:ascii="Calibri" w:hAnsi="Calibri" w:cs="Calibri"/>
                <w:sz w:val="24"/>
                <w:szCs w:val="24"/>
                <w:highlight w:val="none"/>
              </w:rPr>
              <w:t>&gt;</w:t>
            </w:r>
          </w:p>
        </w:tc>
        <w:tc>
          <w:tcPr>
            <w:tcW w:w="1701" w:type="dxa"/>
          </w:tcPr>
          <w:p w14:paraId="3F3B3E90" w14:textId="77777777" w:rsidR="001B39DA" w:rsidRPr="0048186C" w:rsidRDefault="00000000">
            <w:pPr>
              <w:pStyle w:val="P68B1DB1-Normal14"/>
              <w:spacing w:before="120" w:after="120" w:line="276" w:lineRule="auto"/>
              <w:jc w:val="center"/>
              <w:rPr>
                <w:rFonts w:ascii="Calibri" w:hAnsi="Calibri" w:cs="Calibri"/>
                <w:sz w:val="24"/>
                <w:szCs w:val="24"/>
              </w:rPr>
            </w:pPr>
            <w:r w:rsidRPr="0048186C">
              <w:rPr>
                <w:rFonts w:ascii="Calibri" w:hAnsi="Calibri" w:cs="Calibri"/>
                <w:sz w:val="24"/>
                <w:szCs w:val="24"/>
              </w:rPr>
              <w:t>-</w:t>
            </w:r>
          </w:p>
        </w:tc>
      </w:tr>
    </w:tbl>
    <w:p w14:paraId="16EA4475" w14:textId="77777777" w:rsidR="001B39DA" w:rsidRPr="003A00B2" w:rsidRDefault="001B39DA">
      <w:pPr>
        <w:pStyle w:val="Text1"/>
        <w:spacing w:before="120" w:after="120" w:line="276" w:lineRule="auto"/>
        <w:ind w:left="0"/>
        <w:rPr>
          <w:rFonts w:ascii="Calibri" w:hAnsi="Calibri" w:cs="Calibri"/>
          <w:szCs w:val="24"/>
        </w:rPr>
      </w:pPr>
    </w:p>
    <w:p w14:paraId="345106AF" w14:textId="6007A26F" w:rsidR="001B39DA" w:rsidRPr="003A00B2" w:rsidRDefault="00000000">
      <w:pPr>
        <w:pStyle w:val="Text1"/>
        <w:spacing w:before="120" w:after="120" w:line="276" w:lineRule="auto"/>
        <w:ind w:left="0"/>
        <w:rPr>
          <w:rStyle w:val="StyleText111ptChar"/>
          <w:rFonts w:ascii="Calibri" w:hAnsi="Calibri" w:cs="Calibri"/>
          <w:sz w:val="24"/>
          <w:szCs w:val="24"/>
        </w:rPr>
      </w:pPr>
      <w:r w:rsidRPr="003A00B2">
        <w:rPr>
          <w:rStyle w:val="StyleText111ptChar"/>
          <w:rFonts w:ascii="Calibri" w:hAnsi="Calibri" w:cs="Calibri"/>
          <w:sz w:val="24"/>
          <w:szCs w:val="24"/>
        </w:rPr>
        <w:t xml:space="preserve">جميع الأوقات هي وفقا للتوقيت المحلي المعتمد في </w:t>
      </w:r>
      <w:r w:rsidR="00024500" w:rsidRPr="00024500">
        <w:rPr>
          <w:rStyle w:val="StyleText111ptChar"/>
          <w:rFonts w:ascii="Calibri" w:hAnsi="Calibri" w:cs="Calibri"/>
          <w:sz w:val="24"/>
        </w:rPr>
        <w:t>مراكش / اسفي</w:t>
      </w:r>
      <w:r w:rsidR="00024500" w:rsidRPr="00024500">
        <w:rPr>
          <w:rStyle w:val="StyleText111ptChar"/>
          <w:rFonts w:ascii="Calibri" w:hAnsi="Calibri" w:cs="Calibri"/>
          <w:sz w:val="24"/>
        </w:rPr>
        <w:t xml:space="preserve"> </w:t>
      </w:r>
      <w:r w:rsidRPr="003A00B2">
        <w:rPr>
          <w:rStyle w:val="StyleText111ptChar"/>
          <w:rFonts w:ascii="Calibri" w:hAnsi="Calibri" w:cs="Calibri"/>
          <w:sz w:val="24"/>
          <w:szCs w:val="24"/>
        </w:rPr>
        <w:t xml:space="preserve">حيث تنتصب خبراء فرنسا. </w:t>
      </w:r>
    </w:p>
    <w:p w14:paraId="237A3AAC" w14:textId="180B44A9" w:rsidR="001B39DA" w:rsidRPr="003A00B2" w:rsidRDefault="00000000">
      <w:pPr>
        <w:pStyle w:val="Text1"/>
        <w:spacing w:before="120" w:after="120" w:line="276" w:lineRule="auto"/>
        <w:ind w:left="0"/>
        <w:rPr>
          <w:rStyle w:val="StyleText111ptChar"/>
          <w:rFonts w:ascii="Calibri" w:hAnsi="Calibri" w:cs="Calibri"/>
          <w:sz w:val="24"/>
          <w:szCs w:val="24"/>
        </w:rPr>
      </w:pPr>
      <w:r w:rsidRPr="003A00B2">
        <w:rPr>
          <w:rStyle w:val="StyleText111ptChar"/>
          <w:rFonts w:ascii="Calibri" w:hAnsi="Calibri" w:cs="Calibri"/>
          <w:sz w:val="24"/>
          <w:szCs w:val="24"/>
        </w:rPr>
        <w:t xml:space="preserve">يشير هذا الجدول الزمني الإرشادي إلى التواريخ المؤقتة (باستثناء التواريخ 2 </w:t>
      </w:r>
      <w:proofErr w:type="gramStart"/>
      <w:r w:rsidRPr="003A00B2">
        <w:rPr>
          <w:rStyle w:val="StyleText111ptChar"/>
          <w:rFonts w:ascii="Calibri" w:hAnsi="Calibri" w:cs="Calibri"/>
          <w:sz w:val="24"/>
          <w:szCs w:val="24"/>
        </w:rPr>
        <w:t>و 3</w:t>
      </w:r>
      <w:proofErr w:type="gramEnd"/>
      <w:r w:rsidRPr="003A00B2">
        <w:rPr>
          <w:rStyle w:val="StyleText111ptChar"/>
          <w:rFonts w:ascii="Calibri" w:hAnsi="Calibri" w:cs="Calibri"/>
          <w:sz w:val="24"/>
          <w:szCs w:val="24"/>
        </w:rPr>
        <w:t xml:space="preserve"> و 4) ويمكن تحديثه من قبل مؤسسة خبراء فرنسا أثناء الإجراء. في حالة تعديل المواعيد النهائية للتقويم، سيتم إبلاغ المرشحين على النحو الواجب.</w:t>
      </w:r>
    </w:p>
    <w:p w14:paraId="17C0E58A" w14:textId="77777777" w:rsidR="001B39DA" w:rsidRPr="003A00B2" w:rsidRDefault="001B39DA">
      <w:pPr>
        <w:pStyle w:val="Text1"/>
        <w:spacing w:before="120" w:after="120" w:line="276" w:lineRule="auto"/>
        <w:ind w:left="0"/>
        <w:rPr>
          <w:rStyle w:val="StyleText111ptChar"/>
          <w:rFonts w:ascii="Calibri" w:hAnsi="Calibri" w:cs="Calibri"/>
          <w:sz w:val="24"/>
          <w:szCs w:val="24"/>
        </w:rPr>
      </w:pPr>
    </w:p>
    <w:p w14:paraId="23299CD2" w14:textId="634DC4C6" w:rsidR="001B39DA" w:rsidRPr="0048186C" w:rsidRDefault="00000000">
      <w:pPr>
        <w:pStyle w:val="P68B1DB1-Titre211"/>
        <w:keepLines/>
        <w:widowControl/>
        <w:numPr>
          <w:ilvl w:val="1"/>
          <w:numId w:val="28"/>
        </w:numPr>
        <w:shd w:val="clear" w:color="auto" w:fill="C6D9F1" w:themeFill="text2" w:themeFillTint="33"/>
        <w:tabs>
          <w:tab w:val="left" w:pos="567"/>
        </w:tabs>
        <w:spacing w:before="120" w:after="120" w:line="276" w:lineRule="auto"/>
        <w:ind w:left="567" w:hanging="567"/>
        <w:jc w:val="both"/>
        <w:rPr>
          <w:rFonts w:ascii="Calibri" w:hAnsi="Calibri" w:cs="Calibri"/>
          <w:b w:val="0"/>
          <w:bCs/>
          <w:sz w:val="24"/>
          <w:szCs w:val="24"/>
        </w:rPr>
      </w:pPr>
      <w:bookmarkStart w:id="67" w:name="_Toc115353457"/>
      <w:r w:rsidRPr="0048186C">
        <w:rPr>
          <w:rFonts w:ascii="Calibri" w:hAnsi="Calibri" w:cs="Calibri"/>
          <w:b w:val="0"/>
          <w:bCs/>
          <w:sz w:val="24"/>
          <w:szCs w:val="24"/>
        </w:rPr>
        <w:t xml:space="preserve">التحقق من إكتمال المطالب </w:t>
      </w:r>
      <w:bookmarkEnd w:id="67"/>
    </w:p>
    <w:p w14:paraId="1AE3243E" w14:textId="034E9068" w:rsidR="001B39DA" w:rsidRPr="003A00B2" w:rsidRDefault="00000000">
      <w:pPr>
        <w:pStyle w:val="P68B1DB1-Text129"/>
        <w:tabs>
          <w:tab w:val="left" w:pos="0"/>
        </w:tabs>
        <w:spacing w:before="120" w:after="120" w:line="276" w:lineRule="auto"/>
        <w:ind w:left="0"/>
        <w:rPr>
          <w:rFonts w:ascii="Calibri" w:hAnsi="Calibri" w:cs="Calibri"/>
          <w:sz w:val="24"/>
          <w:szCs w:val="24"/>
        </w:rPr>
      </w:pPr>
      <w:r w:rsidRPr="003A00B2">
        <w:rPr>
          <w:rFonts w:ascii="Calibri" w:hAnsi="Calibri" w:cs="Calibri"/>
          <w:sz w:val="24"/>
          <w:szCs w:val="24"/>
          <w:u w:val="single"/>
        </w:rPr>
        <w:t>1</w:t>
      </w:r>
      <w:r w:rsidRPr="003A00B2">
        <w:rPr>
          <w:rFonts w:ascii="Calibri" w:hAnsi="Calibri" w:cs="Calibri"/>
          <w:sz w:val="24"/>
          <w:szCs w:val="24"/>
          <w:u w:val="single"/>
          <w:vertAlign w:val="superscript"/>
        </w:rPr>
        <w:t>ه</w:t>
      </w:r>
      <w:r w:rsidRPr="003A00B2">
        <w:rPr>
          <w:rFonts w:ascii="Calibri" w:hAnsi="Calibri" w:cs="Calibri"/>
          <w:sz w:val="24"/>
          <w:szCs w:val="24"/>
          <w:u w:val="single"/>
        </w:rPr>
        <w:t xml:space="preserve"> المرحلة</w:t>
      </w:r>
      <w:r w:rsidRPr="003A00B2">
        <w:rPr>
          <w:rFonts w:ascii="Calibri" w:hAnsi="Calibri" w:cs="Calibri"/>
          <w:sz w:val="24"/>
          <w:szCs w:val="24"/>
        </w:rPr>
        <w:t xml:space="preserve">: مشاركة متقدمين مختارين في التدريب الجماعي </w:t>
      </w:r>
    </w:p>
    <w:p w14:paraId="16F21A18" w14:textId="661C8901" w:rsidR="001B39DA" w:rsidRPr="003A00B2" w:rsidRDefault="00000000">
      <w:pPr>
        <w:pStyle w:val="P68B1DB1-Text119"/>
        <w:tabs>
          <w:tab w:val="left" w:pos="0"/>
        </w:tabs>
        <w:spacing w:before="120" w:after="120" w:line="276" w:lineRule="auto"/>
        <w:ind w:left="0"/>
        <w:rPr>
          <w:rFonts w:ascii="Calibri" w:hAnsi="Calibri" w:cs="Calibri"/>
          <w:sz w:val="24"/>
          <w:szCs w:val="24"/>
        </w:rPr>
      </w:pPr>
      <w:r w:rsidRPr="003A00B2">
        <w:rPr>
          <w:rFonts w:ascii="Calibri" w:hAnsi="Calibri" w:cs="Calibri"/>
          <w:sz w:val="24"/>
          <w:szCs w:val="24"/>
        </w:rPr>
        <w:t xml:space="preserve">بعد تقييم الملاحظات المفاهيمية، ستتم دعوة المتقدمين المختارين للمشاركة في تدريب في شكل "مخيم تدريبي" (مخيم تدريب وبناء القدرات) لتطوير أفكار مشاريعهم في إطار طلب كامل. ستكون المشاركة الكاملة في هذا التدريب إلزامية (لمزيد من المعلومات حول مخيم تدريب المستجدين والدعم المقدم، انظر المذكرة التفسيرية المرفقة بهذا الاستدعاء الخاص بملف فكرة المشروع). </w:t>
      </w:r>
    </w:p>
    <w:p w14:paraId="60DFCDB4" w14:textId="0FA335AB" w:rsidR="001B39DA" w:rsidRPr="003A00B2" w:rsidRDefault="00000000">
      <w:pPr>
        <w:pStyle w:val="P68B1DB1-Text129"/>
        <w:tabs>
          <w:tab w:val="left" w:pos="0"/>
        </w:tabs>
        <w:spacing w:before="120" w:after="120" w:line="276" w:lineRule="auto"/>
        <w:ind w:left="0"/>
        <w:rPr>
          <w:rFonts w:ascii="Calibri" w:hAnsi="Calibri" w:cs="Calibri"/>
          <w:sz w:val="24"/>
          <w:szCs w:val="24"/>
        </w:rPr>
      </w:pPr>
      <w:r w:rsidRPr="003A00B2">
        <w:rPr>
          <w:rFonts w:ascii="Calibri" w:hAnsi="Calibri" w:cs="Calibri"/>
          <w:sz w:val="24"/>
          <w:szCs w:val="24"/>
          <w:u w:val="single"/>
        </w:rPr>
        <w:t>2</w:t>
      </w:r>
      <w:r w:rsidRPr="003A00B2">
        <w:rPr>
          <w:rFonts w:ascii="Calibri" w:hAnsi="Calibri" w:cs="Calibri"/>
          <w:sz w:val="24"/>
          <w:szCs w:val="24"/>
          <w:u w:val="single"/>
          <w:vertAlign w:val="superscript"/>
        </w:rPr>
        <w:t>ه</w:t>
      </w:r>
      <w:r w:rsidRPr="003A00B2">
        <w:rPr>
          <w:rFonts w:ascii="Calibri" w:hAnsi="Calibri" w:cs="Calibri"/>
          <w:sz w:val="24"/>
          <w:szCs w:val="24"/>
          <w:u w:val="single"/>
        </w:rPr>
        <w:t xml:space="preserve"> المرحلة</w:t>
      </w:r>
      <w:r w:rsidRPr="003A00B2">
        <w:rPr>
          <w:rFonts w:ascii="Calibri" w:hAnsi="Calibri" w:cs="Calibri"/>
          <w:sz w:val="24"/>
          <w:szCs w:val="24"/>
        </w:rPr>
        <w:t>: تقديم الطلبات كاملة</w:t>
      </w:r>
    </w:p>
    <w:p w14:paraId="21296B80" w14:textId="4D379FF7" w:rsidR="001B39DA" w:rsidRPr="003A00B2" w:rsidRDefault="00000000">
      <w:pPr>
        <w:pStyle w:val="P68B1DB1-Text119"/>
        <w:tabs>
          <w:tab w:val="left" w:pos="0"/>
        </w:tabs>
        <w:spacing w:before="120" w:after="120" w:line="276" w:lineRule="auto"/>
        <w:ind w:left="0"/>
        <w:rPr>
          <w:rFonts w:ascii="Calibri" w:hAnsi="Calibri" w:cs="Calibri"/>
          <w:sz w:val="24"/>
          <w:szCs w:val="24"/>
        </w:rPr>
      </w:pPr>
      <w:r w:rsidRPr="003A00B2">
        <w:rPr>
          <w:rFonts w:ascii="Calibri" w:hAnsi="Calibri" w:cs="Calibri"/>
          <w:sz w:val="24"/>
          <w:szCs w:val="24"/>
        </w:rPr>
        <w:t>بعد مشاركتهم في التدريب في شكل "مخيم تدريب"، سيكون أمام المتقدمين المختارين أسبوعين للانتهاء من تقديم طلبهم الكامل وتقديمه المكون من العناصر التالية:</w:t>
      </w:r>
    </w:p>
    <w:p w14:paraId="4D0DDC8D" w14:textId="77777777" w:rsidR="001B39DA" w:rsidRPr="003A00B2" w:rsidRDefault="00000000">
      <w:pPr>
        <w:pStyle w:val="P68B1DB1-Text119"/>
        <w:numPr>
          <w:ilvl w:val="0"/>
          <w:numId w:val="23"/>
        </w:numPr>
        <w:tabs>
          <w:tab w:val="left" w:pos="0"/>
        </w:tabs>
        <w:spacing w:before="120" w:after="120" w:line="276" w:lineRule="auto"/>
        <w:rPr>
          <w:rFonts w:ascii="Calibri" w:hAnsi="Calibri" w:cs="Calibri"/>
          <w:sz w:val="24"/>
          <w:szCs w:val="24"/>
        </w:rPr>
      </w:pPr>
      <w:r w:rsidRPr="003A00B2">
        <w:rPr>
          <w:rFonts w:ascii="Calibri" w:hAnsi="Calibri" w:cs="Calibri"/>
          <w:sz w:val="24"/>
          <w:szCs w:val="24"/>
        </w:rPr>
        <w:lastRenderedPageBreak/>
        <w:t>وصف مفصل للعمل</w:t>
      </w:r>
    </w:p>
    <w:p w14:paraId="27D2D8E7" w14:textId="77777777" w:rsidR="001B39DA" w:rsidRPr="003A00B2" w:rsidRDefault="00000000">
      <w:pPr>
        <w:pStyle w:val="P68B1DB1-Text119"/>
        <w:numPr>
          <w:ilvl w:val="0"/>
          <w:numId w:val="23"/>
        </w:numPr>
        <w:tabs>
          <w:tab w:val="left" w:pos="0"/>
        </w:tabs>
        <w:spacing w:before="120" w:after="120" w:line="276" w:lineRule="auto"/>
        <w:rPr>
          <w:rFonts w:ascii="Calibri" w:hAnsi="Calibri" w:cs="Calibri"/>
          <w:sz w:val="24"/>
          <w:szCs w:val="24"/>
        </w:rPr>
      </w:pPr>
      <w:r w:rsidRPr="003A00B2">
        <w:rPr>
          <w:rFonts w:ascii="Calibri" w:hAnsi="Calibri" w:cs="Calibri"/>
          <w:sz w:val="24"/>
          <w:szCs w:val="24"/>
        </w:rPr>
        <w:t xml:space="preserve">الميزانية التفصيلية </w:t>
      </w:r>
    </w:p>
    <w:p w14:paraId="5ED7DAED" w14:textId="77777777" w:rsidR="001B39DA" w:rsidRPr="003A00B2" w:rsidRDefault="00000000">
      <w:pPr>
        <w:pStyle w:val="P68B1DB1-Text119"/>
        <w:numPr>
          <w:ilvl w:val="0"/>
          <w:numId w:val="23"/>
        </w:numPr>
        <w:tabs>
          <w:tab w:val="left" w:pos="0"/>
        </w:tabs>
        <w:spacing w:before="120" w:after="120" w:line="276" w:lineRule="auto"/>
        <w:rPr>
          <w:rFonts w:ascii="Calibri" w:hAnsi="Calibri" w:cs="Calibri"/>
          <w:sz w:val="24"/>
          <w:szCs w:val="24"/>
        </w:rPr>
      </w:pPr>
      <w:r w:rsidRPr="003A00B2">
        <w:rPr>
          <w:rFonts w:ascii="Calibri" w:hAnsi="Calibri" w:cs="Calibri"/>
          <w:sz w:val="24"/>
          <w:szCs w:val="24"/>
        </w:rPr>
        <w:t xml:space="preserve">الإطار المنطقي </w:t>
      </w:r>
    </w:p>
    <w:p w14:paraId="19F69B1B" w14:textId="77777777" w:rsidR="001B39DA" w:rsidRPr="003A00B2" w:rsidRDefault="00000000">
      <w:pPr>
        <w:pStyle w:val="P68B1DB1-Text119"/>
        <w:numPr>
          <w:ilvl w:val="0"/>
          <w:numId w:val="23"/>
        </w:numPr>
        <w:tabs>
          <w:tab w:val="left" w:pos="0"/>
        </w:tabs>
        <w:spacing w:before="120" w:after="120" w:line="276" w:lineRule="auto"/>
        <w:rPr>
          <w:rFonts w:ascii="Calibri" w:hAnsi="Calibri" w:cs="Calibri"/>
          <w:sz w:val="24"/>
          <w:szCs w:val="24"/>
        </w:rPr>
      </w:pPr>
      <w:r w:rsidRPr="003A00B2">
        <w:rPr>
          <w:rFonts w:ascii="Calibri" w:hAnsi="Calibri" w:cs="Calibri"/>
          <w:sz w:val="24"/>
          <w:szCs w:val="24"/>
        </w:rPr>
        <w:t>كرونوجرام</w:t>
      </w:r>
    </w:p>
    <w:p w14:paraId="03BB6206" w14:textId="03AFB0A3" w:rsidR="001B39DA" w:rsidRPr="003A00B2" w:rsidRDefault="00000000">
      <w:pPr>
        <w:pStyle w:val="P68B1DB1-Text119"/>
        <w:tabs>
          <w:tab w:val="left" w:pos="0"/>
        </w:tabs>
        <w:spacing w:before="120" w:after="120" w:line="276" w:lineRule="auto"/>
        <w:ind w:left="0"/>
        <w:rPr>
          <w:rFonts w:ascii="Calibri" w:hAnsi="Calibri" w:cs="Calibri"/>
          <w:sz w:val="24"/>
          <w:szCs w:val="24"/>
        </w:rPr>
      </w:pPr>
      <w:r w:rsidRPr="003A00B2">
        <w:rPr>
          <w:rFonts w:ascii="Calibri" w:hAnsi="Calibri" w:cs="Calibri"/>
          <w:sz w:val="24"/>
          <w:szCs w:val="24"/>
        </w:rPr>
        <w:t xml:space="preserve">ستتم مشاركة الصيغة والنموذج الخاصين بتقديم الطلبات الكاملة وشرحهما لمقدمي الطلبات المختارين أثناء مخيم التدريب وبناء القدرات. </w:t>
      </w:r>
    </w:p>
    <w:p w14:paraId="46AC3980" w14:textId="0641BF0F" w:rsidR="001B39DA" w:rsidRPr="003A00B2" w:rsidRDefault="00000000">
      <w:pPr>
        <w:pStyle w:val="P68B1DB1-Text129"/>
        <w:tabs>
          <w:tab w:val="left" w:pos="0"/>
        </w:tabs>
        <w:spacing w:before="120" w:after="120" w:line="276" w:lineRule="auto"/>
        <w:ind w:left="0"/>
        <w:rPr>
          <w:rFonts w:ascii="Calibri" w:hAnsi="Calibri" w:cs="Calibri"/>
          <w:sz w:val="24"/>
          <w:szCs w:val="24"/>
          <w:u w:val="single"/>
        </w:rPr>
      </w:pPr>
      <w:r w:rsidRPr="003A00B2">
        <w:rPr>
          <w:rFonts w:ascii="Calibri" w:hAnsi="Calibri" w:cs="Calibri"/>
          <w:sz w:val="24"/>
          <w:szCs w:val="24"/>
          <w:u w:val="single"/>
        </w:rPr>
        <w:t>3</w:t>
      </w:r>
      <w:r w:rsidRPr="003A00B2">
        <w:rPr>
          <w:rFonts w:ascii="Calibri" w:hAnsi="Calibri" w:cs="Calibri"/>
          <w:sz w:val="24"/>
          <w:szCs w:val="24"/>
          <w:u w:val="single"/>
          <w:vertAlign w:val="superscript"/>
        </w:rPr>
        <w:t>ه</w:t>
      </w:r>
      <w:r w:rsidRPr="003A00B2">
        <w:rPr>
          <w:rFonts w:ascii="Calibri" w:hAnsi="Calibri" w:cs="Calibri"/>
          <w:sz w:val="24"/>
          <w:szCs w:val="24"/>
          <w:u w:val="single"/>
        </w:rPr>
        <w:t xml:space="preserve"> المرحلة: </w:t>
      </w:r>
      <w:r w:rsidRPr="003A00B2">
        <w:rPr>
          <w:rFonts w:ascii="Calibri" w:hAnsi="Calibri" w:cs="Calibri"/>
          <w:sz w:val="24"/>
          <w:szCs w:val="24"/>
        </w:rPr>
        <w:t>التحقق من اكتمال المطالب</w:t>
      </w:r>
    </w:p>
    <w:p w14:paraId="77A7F115" w14:textId="06180767" w:rsidR="001B39DA" w:rsidRPr="003A00B2" w:rsidRDefault="00000000">
      <w:pPr>
        <w:pStyle w:val="P68B1DB1-Text119"/>
        <w:tabs>
          <w:tab w:val="left" w:pos="0"/>
        </w:tabs>
        <w:spacing w:before="120" w:after="120" w:line="276" w:lineRule="auto"/>
        <w:ind w:left="0"/>
        <w:rPr>
          <w:rFonts w:ascii="Calibri" w:hAnsi="Calibri" w:cs="Calibri"/>
          <w:sz w:val="24"/>
          <w:szCs w:val="24"/>
        </w:rPr>
      </w:pPr>
      <w:r w:rsidRPr="003A00B2">
        <w:rPr>
          <w:rFonts w:ascii="Calibri" w:hAnsi="Calibri" w:cs="Calibri"/>
          <w:sz w:val="24"/>
          <w:szCs w:val="24"/>
        </w:rPr>
        <w:t xml:space="preserve">بعد تقديم الطلبات </w:t>
      </w:r>
      <w:proofErr w:type="gramStart"/>
      <w:r w:rsidRPr="003A00B2">
        <w:rPr>
          <w:rFonts w:ascii="Calibri" w:hAnsi="Calibri" w:cs="Calibri"/>
          <w:sz w:val="24"/>
          <w:szCs w:val="24"/>
        </w:rPr>
        <w:t>الكاملة ،</w:t>
      </w:r>
      <w:proofErr w:type="gramEnd"/>
      <w:r w:rsidRPr="003A00B2">
        <w:rPr>
          <w:rFonts w:ascii="Calibri" w:hAnsi="Calibri" w:cs="Calibri"/>
          <w:sz w:val="24"/>
          <w:szCs w:val="24"/>
        </w:rPr>
        <w:t xml:space="preserve"> ستقوم مؤسسة خبراء فرنسا بالتحقق من الطلبات الكاملة على أساس معايير المراقية المفصلة في الجدول أدناه. </w:t>
      </w:r>
    </w:p>
    <w:p w14:paraId="1315355B" w14:textId="7A33CDF1" w:rsidR="001B39DA" w:rsidRPr="003A00B2" w:rsidRDefault="00000000">
      <w:pPr>
        <w:pStyle w:val="P68B1DB1-Text119"/>
        <w:tabs>
          <w:tab w:val="left" w:pos="0"/>
        </w:tabs>
        <w:spacing w:before="120" w:after="120" w:line="276" w:lineRule="auto"/>
        <w:ind w:left="0"/>
        <w:rPr>
          <w:rFonts w:ascii="Calibri" w:hAnsi="Calibri" w:cs="Calibri"/>
          <w:sz w:val="24"/>
          <w:szCs w:val="24"/>
        </w:rPr>
      </w:pPr>
      <w:r w:rsidRPr="003A00B2">
        <w:rPr>
          <w:rFonts w:ascii="Calibri" w:hAnsi="Calibri" w:cs="Calibri"/>
          <w:sz w:val="24"/>
          <w:szCs w:val="24"/>
        </w:rPr>
        <w:t xml:space="preserve">لمنح عقد المنحة، يجب أن يكون الاقتراح الكامل لمقدم الطلب: </w:t>
      </w:r>
    </w:p>
    <w:p w14:paraId="1A63BBB0" w14:textId="0ED41DD6" w:rsidR="001B39DA" w:rsidRPr="003A00B2" w:rsidRDefault="00000000">
      <w:pPr>
        <w:pStyle w:val="P68B1DB1-Text119"/>
        <w:tabs>
          <w:tab w:val="left" w:pos="0"/>
        </w:tabs>
        <w:spacing w:before="120" w:after="120" w:line="276" w:lineRule="auto"/>
        <w:ind w:left="0"/>
        <w:rPr>
          <w:rFonts w:ascii="Calibri" w:hAnsi="Calibri" w:cs="Calibri"/>
          <w:sz w:val="24"/>
          <w:szCs w:val="24"/>
        </w:rPr>
      </w:pPr>
      <w:r w:rsidRPr="003A00B2">
        <w:rPr>
          <w:rFonts w:ascii="Calibri" w:hAnsi="Calibri" w:cs="Calibri"/>
          <w:sz w:val="24"/>
          <w:szCs w:val="24"/>
        </w:rPr>
        <w:t xml:space="preserve">1. إرضاء </w:t>
      </w:r>
      <w:r w:rsidRPr="003A00B2">
        <w:rPr>
          <w:rFonts w:ascii="Calibri" w:hAnsi="Calibri" w:cs="Calibri"/>
          <w:b/>
          <w:sz w:val="24"/>
          <w:szCs w:val="24"/>
        </w:rPr>
        <w:t>كل</w:t>
      </w:r>
      <w:r w:rsidRPr="003A00B2">
        <w:rPr>
          <w:rFonts w:ascii="Calibri" w:hAnsi="Calibri" w:cs="Calibri"/>
          <w:sz w:val="24"/>
          <w:szCs w:val="24"/>
        </w:rPr>
        <w:t xml:space="preserve"> المعايير الإلغائية (الإجابة لا على كل معيار من المعايير الواردة في القسم 1 من الجدول أدناه). إذا لم يتم استيفاء أي من معايير التأهيل، فسيتم رفض الطلب الكامل على هذا الأساس وحده. </w:t>
      </w:r>
      <w:r w:rsidRPr="003A00B2">
        <w:rPr>
          <w:rFonts w:ascii="Calibri" w:hAnsi="Calibri" w:cs="Calibri"/>
          <w:b/>
          <w:sz w:val="24"/>
          <w:szCs w:val="24"/>
        </w:rPr>
        <w:t>و</w:t>
      </w:r>
    </w:p>
    <w:p w14:paraId="63710D16" w14:textId="132C9E84" w:rsidR="001B39DA" w:rsidRPr="003A00B2" w:rsidRDefault="00000000">
      <w:pPr>
        <w:pStyle w:val="P68B1DB1-Text119"/>
        <w:tabs>
          <w:tab w:val="left" w:pos="0"/>
        </w:tabs>
        <w:spacing w:before="120" w:after="120" w:line="276" w:lineRule="auto"/>
        <w:ind w:left="0"/>
        <w:rPr>
          <w:rFonts w:ascii="Calibri" w:hAnsi="Calibri" w:cs="Calibri"/>
          <w:sz w:val="24"/>
          <w:szCs w:val="24"/>
        </w:rPr>
      </w:pPr>
      <w:r w:rsidRPr="003A00B2">
        <w:rPr>
          <w:rFonts w:ascii="Calibri" w:hAnsi="Calibri" w:cs="Calibri"/>
          <w:sz w:val="24"/>
          <w:szCs w:val="24"/>
        </w:rPr>
        <w:t xml:space="preserve">2. الحصول على الحد الأدنى للدرجة الإجمالية 75 نقطة من أصل 100. سيتم رفض أي طلب كامل يحصل على درجة أقل من 75 نقطة من أصل 100. </w:t>
      </w:r>
    </w:p>
    <w:p w14:paraId="46A02A32" w14:textId="6F8EE439" w:rsidR="001B39DA" w:rsidRPr="003A00B2" w:rsidRDefault="001B39DA">
      <w:pPr>
        <w:pStyle w:val="Text1"/>
        <w:tabs>
          <w:tab w:val="left" w:pos="0"/>
        </w:tabs>
        <w:spacing w:before="120" w:after="120" w:line="276" w:lineRule="auto"/>
        <w:ind w:left="0"/>
        <w:rPr>
          <w:rFonts w:ascii="Calibri" w:hAnsi="Calibri" w:cs="Calibri"/>
          <w:szCs w:val="24"/>
        </w:rPr>
      </w:pPr>
    </w:p>
    <w:tbl>
      <w:tblPr>
        <w:bidiVisual/>
        <w:tblW w:w="9133" w:type="dxa"/>
        <w:jc w:val="center"/>
        <w:tblCellMar>
          <w:left w:w="70" w:type="dxa"/>
          <w:right w:w="70" w:type="dxa"/>
        </w:tblCellMar>
        <w:tblLook w:val="04A0" w:firstRow="1" w:lastRow="0" w:firstColumn="1" w:lastColumn="0" w:noHBand="0" w:noVBand="1"/>
      </w:tblPr>
      <w:tblGrid>
        <w:gridCol w:w="6653"/>
        <w:gridCol w:w="2480"/>
      </w:tblGrid>
      <w:tr w:rsidR="001B39DA" w:rsidRPr="003A00B2" w14:paraId="69F9DF8E" w14:textId="77777777">
        <w:trPr>
          <w:trHeight w:val="683"/>
          <w:jc w:val="center"/>
        </w:trPr>
        <w:tc>
          <w:tcPr>
            <w:tcW w:w="665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801C77A" w14:textId="33EE9904" w:rsidR="001B39DA" w:rsidRPr="003A00B2" w:rsidRDefault="00000000">
            <w:pPr>
              <w:pStyle w:val="P68B1DB1-Normal34"/>
              <w:spacing w:line="276" w:lineRule="auto"/>
              <w:rPr>
                <w:rFonts w:ascii="Calibri" w:eastAsia="Times New Roman" w:hAnsi="Calibri" w:cs="Calibri"/>
                <w:b/>
                <w:color w:val="000000"/>
                <w:sz w:val="24"/>
                <w:szCs w:val="24"/>
              </w:rPr>
            </w:pPr>
            <w:r w:rsidRPr="003A00B2">
              <w:rPr>
                <w:rFonts w:ascii="Calibri" w:eastAsia="Times New Roman" w:hAnsi="Calibri" w:cs="Calibri"/>
                <w:b/>
                <w:color w:val="000000"/>
                <w:sz w:val="24"/>
                <w:szCs w:val="24"/>
              </w:rPr>
              <w:t>خانة</w:t>
            </w:r>
          </w:p>
        </w:tc>
        <w:tc>
          <w:tcPr>
            <w:tcW w:w="2480" w:type="dxa"/>
            <w:tcBorders>
              <w:top w:val="single" w:sz="8" w:space="0" w:color="auto"/>
              <w:left w:val="nil"/>
              <w:bottom w:val="single" w:sz="8" w:space="0" w:color="auto"/>
              <w:right w:val="single" w:sz="8" w:space="0" w:color="auto"/>
            </w:tcBorders>
            <w:shd w:val="clear" w:color="auto" w:fill="auto"/>
            <w:vAlign w:val="center"/>
            <w:hideMark/>
          </w:tcPr>
          <w:p w14:paraId="374E5C60" w14:textId="57742825" w:rsidR="001B39DA" w:rsidRPr="003A00B2" w:rsidRDefault="00000000">
            <w:pPr>
              <w:pStyle w:val="P68B1DB1-Normal30"/>
              <w:spacing w:line="276" w:lineRule="auto"/>
              <w:jc w:val="center"/>
              <w:rPr>
                <w:rFonts w:ascii="Calibri" w:hAnsi="Calibri" w:cs="Calibri"/>
                <w:sz w:val="24"/>
                <w:szCs w:val="24"/>
              </w:rPr>
            </w:pPr>
            <w:r w:rsidRPr="003A00B2">
              <w:rPr>
                <w:rFonts w:ascii="Calibri" w:hAnsi="Calibri" w:cs="Calibri"/>
                <w:sz w:val="24"/>
                <w:szCs w:val="24"/>
              </w:rPr>
              <w:t>الحد الأقصى</w:t>
            </w:r>
          </w:p>
        </w:tc>
      </w:tr>
      <w:tr w:rsidR="001B39DA" w:rsidRPr="003A00B2" w14:paraId="7B51DEA6" w14:textId="77777777">
        <w:trPr>
          <w:trHeight w:val="375"/>
          <w:jc w:val="center"/>
        </w:trPr>
        <w:tc>
          <w:tcPr>
            <w:tcW w:w="6653" w:type="dxa"/>
            <w:tcBorders>
              <w:top w:val="nil"/>
              <w:left w:val="single" w:sz="8" w:space="0" w:color="auto"/>
              <w:bottom w:val="single" w:sz="8" w:space="0" w:color="auto"/>
              <w:right w:val="single" w:sz="8" w:space="0" w:color="auto"/>
            </w:tcBorders>
            <w:shd w:val="clear" w:color="000000" w:fill="BFBFBF"/>
            <w:vAlign w:val="center"/>
            <w:hideMark/>
          </w:tcPr>
          <w:p w14:paraId="320237FB" w14:textId="1C6FD750" w:rsidR="001B39DA" w:rsidRPr="003A00B2" w:rsidRDefault="00000000">
            <w:pPr>
              <w:pStyle w:val="P68B1DB1-Normal30"/>
              <w:spacing w:line="276" w:lineRule="auto"/>
              <w:rPr>
                <w:rFonts w:ascii="Calibri" w:hAnsi="Calibri" w:cs="Calibri"/>
                <w:sz w:val="24"/>
                <w:szCs w:val="24"/>
              </w:rPr>
            </w:pPr>
            <w:r w:rsidRPr="003A00B2">
              <w:rPr>
                <w:rFonts w:ascii="Calibri" w:hAnsi="Calibri" w:cs="Calibri"/>
                <w:sz w:val="24"/>
                <w:szCs w:val="24"/>
              </w:rPr>
              <w:t>1. معايير الإلغاء (إذا لم يتم استيفاء أحد المعايير أدناه، فسيتم رفض الطلب الكامل)</w:t>
            </w:r>
          </w:p>
        </w:tc>
        <w:tc>
          <w:tcPr>
            <w:tcW w:w="2480" w:type="dxa"/>
            <w:tcBorders>
              <w:top w:val="nil"/>
              <w:left w:val="nil"/>
              <w:bottom w:val="single" w:sz="8" w:space="0" w:color="auto"/>
              <w:right w:val="single" w:sz="8" w:space="0" w:color="auto"/>
            </w:tcBorders>
            <w:shd w:val="clear" w:color="000000" w:fill="BFBFBF"/>
            <w:noWrap/>
            <w:vAlign w:val="center"/>
            <w:hideMark/>
          </w:tcPr>
          <w:p w14:paraId="1A2A7985" w14:textId="77777777" w:rsidR="001B39DA" w:rsidRPr="003A00B2" w:rsidRDefault="00000000">
            <w:pPr>
              <w:pStyle w:val="P68B1DB1-Normal30"/>
              <w:spacing w:line="276" w:lineRule="auto"/>
              <w:jc w:val="center"/>
              <w:rPr>
                <w:rFonts w:ascii="Calibri" w:hAnsi="Calibri" w:cs="Calibri"/>
                <w:sz w:val="24"/>
                <w:szCs w:val="24"/>
              </w:rPr>
            </w:pPr>
            <w:r w:rsidRPr="003A00B2">
              <w:rPr>
                <w:rFonts w:ascii="Calibri" w:hAnsi="Calibri" w:cs="Calibri"/>
                <w:sz w:val="24"/>
                <w:szCs w:val="24"/>
              </w:rPr>
              <w:t>نعم/لا</w:t>
            </w:r>
          </w:p>
        </w:tc>
      </w:tr>
      <w:tr w:rsidR="001B39DA" w:rsidRPr="003A00B2" w14:paraId="7CC68003" w14:textId="77777777">
        <w:trPr>
          <w:trHeight w:val="583"/>
          <w:jc w:val="center"/>
        </w:trPr>
        <w:tc>
          <w:tcPr>
            <w:tcW w:w="6653" w:type="dxa"/>
            <w:tcBorders>
              <w:top w:val="nil"/>
              <w:left w:val="single" w:sz="8" w:space="0" w:color="auto"/>
              <w:bottom w:val="single" w:sz="8" w:space="0" w:color="auto"/>
              <w:right w:val="single" w:sz="8" w:space="0" w:color="auto"/>
            </w:tcBorders>
            <w:shd w:val="clear" w:color="000000" w:fill="FFB7B7"/>
            <w:vAlign w:val="center"/>
          </w:tcPr>
          <w:p w14:paraId="1D9A4F9E" w14:textId="369BFDEA" w:rsidR="001B39DA" w:rsidRPr="003A00B2" w:rsidRDefault="00000000">
            <w:pPr>
              <w:pStyle w:val="P68B1DB1-Normal31"/>
              <w:spacing w:line="276" w:lineRule="auto"/>
              <w:rPr>
                <w:rFonts w:ascii="Calibri" w:hAnsi="Calibri" w:cs="Calibri"/>
                <w:sz w:val="24"/>
                <w:szCs w:val="24"/>
              </w:rPr>
            </w:pPr>
            <w:r w:rsidRPr="003A00B2">
              <w:rPr>
                <w:rFonts w:ascii="Calibri" w:hAnsi="Calibri" w:cs="Calibri"/>
                <w:sz w:val="24"/>
                <w:szCs w:val="24"/>
              </w:rPr>
              <w:t>شارك المتقدم في التدريب الجماعي بأكمله (المخيم التدريبي)</w:t>
            </w:r>
          </w:p>
        </w:tc>
        <w:tc>
          <w:tcPr>
            <w:tcW w:w="2480" w:type="dxa"/>
            <w:tcBorders>
              <w:top w:val="nil"/>
              <w:left w:val="nil"/>
              <w:bottom w:val="single" w:sz="8" w:space="0" w:color="auto"/>
              <w:right w:val="single" w:sz="8" w:space="0" w:color="auto"/>
            </w:tcBorders>
            <w:shd w:val="clear" w:color="auto" w:fill="auto"/>
            <w:vAlign w:val="center"/>
          </w:tcPr>
          <w:p w14:paraId="43ED2C3A" w14:textId="77777777" w:rsidR="001B39DA" w:rsidRPr="003A00B2" w:rsidRDefault="001B39DA">
            <w:pPr>
              <w:spacing w:line="276" w:lineRule="auto"/>
              <w:rPr>
                <w:rFonts w:ascii="Calibri" w:eastAsia="Times New Roman" w:hAnsi="Calibri" w:cs="Calibri"/>
                <w:i/>
                <w:color w:val="000000"/>
                <w:sz w:val="24"/>
                <w:szCs w:val="24"/>
              </w:rPr>
            </w:pPr>
          </w:p>
        </w:tc>
      </w:tr>
      <w:tr w:rsidR="001B39DA" w:rsidRPr="003A00B2" w14:paraId="4FD61A6D" w14:textId="77777777">
        <w:trPr>
          <w:trHeight w:val="583"/>
          <w:jc w:val="center"/>
        </w:trPr>
        <w:tc>
          <w:tcPr>
            <w:tcW w:w="6653" w:type="dxa"/>
            <w:tcBorders>
              <w:top w:val="nil"/>
              <w:left w:val="single" w:sz="8" w:space="0" w:color="auto"/>
              <w:bottom w:val="single" w:sz="8" w:space="0" w:color="auto"/>
              <w:right w:val="single" w:sz="8" w:space="0" w:color="auto"/>
            </w:tcBorders>
            <w:shd w:val="clear" w:color="000000" w:fill="FFB7B7"/>
            <w:vAlign w:val="center"/>
            <w:hideMark/>
          </w:tcPr>
          <w:p w14:paraId="0ED779FF" w14:textId="656494FA" w:rsidR="001B39DA" w:rsidRPr="003A00B2" w:rsidRDefault="00000000">
            <w:pPr>
              <w:pStyle w:val="P68B1DB1-Normal31"/>
              <w:spacing w:line="276" w:lineRule="auto"/>
              <w:rPr>
                <w:rFonts w:ascii="Calibri" w:hAnsi="Calibri" w:cs="Calibri"/>
                <w:sz w:val="24"/>
                <w:szCs w:val="24"/>
              </w:rPr>
            </w:pPr>
            <w:r w:rsidRPr="003A00B2">
              <w:rPr>
                <w:rFonts w:ascii="Calibri" w:hAnsi="Calibri" w:cs="Calibri"/>
                <w:sz w:val="24"/>
                <w:szCs w:val="24"/>
              </w:rPr>
              <w:t>حصلت المبادرة المقترحة أو أصبحت في وضع يسمح لها بالحصول على التصاريح اللازمة لتنفيذها (البلديات، السلطات المحلية، إلخ)</w:t>
            </w:r>
          </w:p>
        </w:tc>
        <w:tc>
          <w:tcPr>
            <w:tcW w:w="2480" w:type="dxa"/>
            <w:tcBorders>
              <w:top w:val="nil"/>
              <w:left w:val="nil"/>
              <w:bottom w:val="single" w:sz="8" w:space="0" w:color="auto"/>
              <w:right w:val="single" w:sz="8" w:space="0" w:color="auto"/>
            </w:tcBorders>
            <w:shd w:val="clear" w:color="auto" w:fill="auto"/>
            <w:vAlign w:val="center"/>
            <w:hideMark/>
          </w:tcPr>
          <w:p w14:paraId="7B6FF07E" w14:textId="77777777" w:rsidR="001B39DA" w:rsidRPr="003A00B2" w:rsidRDefault="00000000">
            <w:pPr>
              <w:pStyle w:val="P68B1DB1-Normal35"/>
              <w:spacing w:line="276" w:lineRule="auto"/>
              <w:rPr>
                <w:rFonts w:ascii="Calibri" w:hAnsi="Calibri" w:cs="Calibri"/>
                <w:sz w:val="24"/>
                <w:szCs w:val="24"/>
              </w:rPr>
            </w:pPr>
            <w:r w:rsidRPr="003A00B2">
              <w:rPr>
                <w:rFonts w:ascii="Calibri" w:hAnsi="Calibri" w:cs="Calibri"/>
                <w:sz w:val="24"/>
                <w:szCs w:val="24"/>
              </w:rPr>
              <w:t> </w:t>
            </w:r>
          </w:p>
        </w:tc>
      </w:tr>
      <w:tr w:rsidR="001B39DA" w:rsidRPr="003A00B2" w14:paraId="3D2834A6" w14:textId="77777777">
        <w:trPr>
          <w:trHeight w:val="655"/>
          <w:jc w:val="center"/>
        </w:trPr>
        <w:tc>
          <w:tcPr>
            <w:tcW w:w="6653" w:type="dxa"/>
            <w:tcBorders>
              <w:top w:val="nil"/>
              <w:left w:val="single" w:sz="8" w:space="0" w:color="auto"/>
              <w:bottom w:val="single" w:sz="8" w:space="0" w:color="auto"/>
              <w:right w:val="single" w:sz="8" w:space="0" w:color="auto"/>
            </w:tcBorders>
            <w:shd w:val="clear" w:color="000000" w:fill="FFB7B7"/>
            <w:vAlign w:val="center"/>
            <w:hideMark/>
          </w:tcPr>
          <w:p w14:paraId="63C0ADF3" w14:textId="5EB43627" w:rsidR="001B39DA" w:rsidRPr="003A00B2" w:rsidRDefault="00000000">
            <w:pPr>
              <w:pStyle w:val="P68B1DB1-Normal31"/>
              <w:spacing w:line="276" w:lineRule="auto"/>
              <w:rPr>
                <w:rFonts w:ascii="Calibri" w:hAnsi="Calibri" w:cs="Calibri"/>
                <w:sz w:val="24"/>
                <w:szCs w:val="24"/>
              </w:rPr>
            </w:pPr>
            <w:r w:rsidRPr="003A00B2">
              <w:rPr>
                <w:rFonts w:ascii="Calibri" w:hAnsi="Calibri" w:cs="Calibri"/>
                <w:sz w:val="24"/>
                <w:szCs w:val="24"/>
              </w:rPr>
              <w:t xml:space="preserve">احترام الأهداف الرئيسية للمشروع كما هو موضح في مذكرة المفاهيم. </w:t>
            </w:r>
          </w:p>
        </w:tc>
        <w:tc>
          <w:tcPr>
            <w:tcW w:w="2480" w:type="dxa"/>
            <w:tcBorders>
              <w:top w:val="nil"/>
              <w:left w:val="nil"/>
              <w:bottom w:val="single" w:sz="8" w:space="0" w:color="auto"/>
              <w:right w:val="single" w:sz="8" w:space="0" w:color="auto"/>
            </w:tcBorders>
            <w:shd w:val="clear" w:color="auto" w:fill="auto"/>
            <w:vAlign w:val="center"/>
            <w:hideMark/>
          </w:tcPr>
          <w:p w14:paraId="71DE21C2" w14:textId="77777777" w:rsidR="001B39DA" w:rsidRPr="003A00B2" w:rsidRDefault="00000000">
            <w:pPr>
              <w:pStyle w:val="P68B1DB1-Normal35"/>
              <w:spacing w:line="276" w:lineRule="auto"/>
              <w:rPr>
                <w:rFonts w:ascii="Calibri" w:hAnsi="Calibri" w:cs="Calibri"/>
                <w:sz w:val="24"/>
                <w:szCs w:val="24"/>
              </w:rPr>
            </w:pPr>
            <w:r w:rsidRPr="003A00B2">
              <w:rPr>
                <w:rFonts w:ascii="Calibri" w:hAnsi="Calibri" w:cs="Calibri"/>
                <w:sz w:val="24"/>
                <w:szCs w:val="24"/>
              </w:rPr>
              <w:t> </w:t>
            </w:r>
          </w:p>
        </w:tc>
      </w:tr>
      <w:tr w:rsidR="001B39DA" w:rsidRPr="003A00B2" w14:paraId="1D1519F5" w14:textId="77777777">
        <w:trPr>
          <w:trHeight w:val="730"/>
          <w:jc w:val="center"/>
        </w:trPr>
        <w:tc>
          <w:tcPr>
            <w:tcW w:w="6653" w:type="dxa"/>
            <w:tcBorders>
              <w:top w:val="nil"/>
              <w:left w:val="single" w:sz="8" w:space="0" w:color="auto"/>
              <w:bottom w:val="single" w:sz="8" w:space="0" w:color="auto"/>
              <w:right w:val="single" w:sz="8" w:space="0" w:color="auto"/>
            </w:tcBorders>
            <w:shd w:val="clear" w:color="000000" w:fill="FFB7B7"/>
            <w:vAlign w:val="center"/>
            <w:hideMark/>
          </w:tcPr>
          <w:p w14:paraId="4A78A9D5" w14:textId="77777777" w:rsidR="001B39DA" w:rsidRPr="003A00B2" w:rsidRDefault="00000000">
            <w:pPr>
              <w:pStyle w:val="P68B1DB1-Normal31"/>
              <w:spacing w:line="276" w:lineRule="auto"/>
              <w:rPr>
                <w:rFonts w:ascii="Calibri" w:hAnsi="Calibri" w:cs="Calibri"/>
                <w:sz w:val="24"/>
                <w:szCs w:val="24"/>
              </w:rPr>
            </w:pPr>
            <w:r w:rsidRPr="003A00B2">
              <w:rPr>
                <w:rFonts w:ascii="Calibri" w:hAnsi="Calibri" w:cs="Calibri"/>
                <w:sz w:val="24"/>
                <w:szCs w:val="24"/>
              </w:rPr>
              <w:t xml:space="preserve">يتم تكييف مبلغ المنحة مع احتياجات تحقيق / تنفيذ المبادرة </w:t>
            </w:r>
          </w:p>
        </w:tc>
        <w:tc>
          <w:tcPr>
            <w:tcW w:w="2480" w:type="dxa"/>
            <w:tcBorders>
              <w:top w:val="nil"/>
              <w:left w:val="nil"/>
              <w:bottom w:val="single" w:sz="8" w:space="0" w:color="auto"/>
              <w:right w:val="single" w:sz="8" w:space="0" w:color="auto"/>
            </w:tcBorders>
            <w:shd w:val="clear" w:color="auto" w:fill="auto"/>
            <w:vAlign w:val="center"/>
            <w:hideMark/>
          </w:tcPr>
          <w:p w14:paraId="12182EF1" w14:textId="77777777" w:rsidR="001B39DA" w:rsidRPr="003A00B2" w:rsidRDefault="00000000">
            <w:pPr>
              <w:pStyle w:val="P68B1DB1-Normal35"/>
              <w:spacing w:line="276" w:lineRule="auto"/>
              <w:rPr>
                <w:rFonts w:ascii="Calibri" w:hAnsi="Calibri" w:cs="Calibri"/>
                <w:sz w:val="24"/>
                <w:szCs w:val="24"/>
              </w:rPr>
            </w:pPr>
            <w:r w:rsidRPr="003A00B2">
              <w:rPr>
                <w:rFonts w:ascii="Calibri" w:hAnsi="Calibri" w:cs="Calibri"/>
                <w:sz w:val="24"/>
                <w:szCs w:val="24"/>
              </w:rPr>
              <w:t> </w:t>
            </w:r>
          </w:p>
        </w:tc>
      </w:tr>
      <w:tr w:rsidR="001B39DA" w:rsidRPr="003A00B2" w14:paraId="5330A408" w14:textId="77777777">
        <w:trPr>
          <w:trHeight w:val="697"/>
          <w:jc w:val="center"/>
        </w:trPr>
        <w:tc>
          <w:tcPr>
            <w:tcW w:w="6653" w:type="dxa"/>
            <w:tcBorders>
              <w:top w:val="nil"/>
              <w:left w:val="single" w:sz="8" w:space="0" w:color="auto"/>
              <w:bottom w:val="single" w:sz="8" w:space="0" w:color="auto"/>
              <w:right w:val="single" w:sz="8" w:space="0" w:color="auto"/>
            </w:tcBorders>
            <w:shd w:val="clear" w:color="000000" w:fill="FFB7B7"/>
            <w:vAlign w:val="center"/>
          </w:tcPr>
          <w:p w14:paraId="2DBBE4EF" w14:textId="1C4A6531" w:rsidR="001B39DA" w:rsidRPr="003A00B2" w:rsidRDefault="00000000">
            <w:pPr>
              <w:pStyle w:val="P68B1DB1-Normal31"/>
              <w:spacing w:line="276" w:lineRule="auto"/>
              <w:rPr>
                <w:rFonts w:ascii="Calibri" w:hAnsi="Calibri" w:cs="Calibri"/>
                <w:sz w:val="24"/>
                <w:szCs w:val="24"/>
              </w:rPr>
            </w:pPr>
            <w:r w:rsidRPr="003A00B2">
              <w:rPr>
                <w:rFonts w:ascii="Calibri" w:hAnsi="Calibri" w:cs="Calibri"/>
                <w:sz w:val="24"/>
                <w:szCs w:val="24"/>
              </w:rPr>
              <w:t xml:space="preserve">تم تقديم الاقتراح الكامل حسب الموعد النهائي </w:t>
            </w:r>
          </w:p>
        </w:tc>
        <w:tc>
          <w:tcPr>
            <w:tcW w:w="2480" w:type="dxa"/>
            <w:tcBorders>
              <w:top w:val="nil"/>
              <w:left w:val="nil"/>
              <w:bottom w:val="single" w:sz="8" w:space="0" w:color="auto"/>
              <w:right w:val="single" w:sz="8" w:space="0" w:color="auto"/>
            </w:tcBorders>
            <w:shd w:val="clear" w:color="auto" w:fill="auto"/>
            <w:vAlign w:val="center"/>
          </w:tcPr>
          <w:p w14:paraId="72B63588" w14:textId="77777777" w:rsidR="001B39DA" w:rsidRPr="003A00B2" w:rsidRDefault="001B39DA">
            <w:pPr>
              <w:spacing w:line="276" w:lineRule="auto"/>
              <w:rPr>
                <w:rFonts w:ascii="Calibri" w:eastAsia="Times New Roman" w:hAnsi="Calibri" w:cs="Calibri"/>
                <w:i/>
                <w:color w:val="000000"/>
                <w:sz w:val="24"/>
                <w:szCs w:val="24"/>
              </w:rPr>
            </w:pPr>
          </w:p>
        </w:tc>
      </w:tr>
      <w:tr w:rsidR="001B39DA" w:rsidRPr="003A00B2" w14:paraId="016EFE0E" w14:textId="77777777">
        <w:trPr>
          <w:trHeight w:val="679"/>
          <w:jc w:val="center"/>
        </w:trPr>
        <w:tc>
          <w:tcPr>
            <w:tcW w:w="6653" w:type="dxa"/>
            <w:tcBorders>
              <w:top w:val="nil"/>
              <w:left w:val="single" w:sz="8" w:space="0" w:color="auto"/>
              <w:bottom w:val="single" w:sz="8" w:space="0" w:color="auto"/>
              <w:right w:val="single" w:sz="8" w:space="0" w:color="auto"/>
            </w:tcBorders>
            <w:shd w:val="clear" w:color="000000" w:fill="FFB7B7"/>
            <w:vAlign w:val="center"/>
          </w:tcPr>
          <w:p w14:paraId="27ADB564" w14:textId="5236837B" w:rsidR="001B39DA" w:rsidRPr="003A00B2" w:rsidRDefault="00000000">
            <w:pPr>
              <w:pStyle w:val="P68B1DB1-Normal31"/>
              <w:spacing w:line="276" w:lineRule="auto"/>
              <w:rPr>
                <w:rFonts w:ascii="Calibri" w:hAnsi="Calibri" w:cs="Calibri"/>
                <w:sz w:val="24"/>
                <w:szCs w:val="24"/>
              </w:rPr>
            </w:pPr>
            <w:r w:rsidRPr="003A00B2">
              <w:rPr>
                <w:rFonts w:ascii="Calibri" w:hAnsi="Calibri" w:cs="Calibri"/>
                <w:sz w:val="24"/>
                <w:szCs w:val="24"/>
              </w:rPr>
              <w:t xml:space="preserve">يحتوي التطبيق الكامل على جميع المستندات المطلوبة ويحترم الشكل المطلوب (وصف الإجراء والميزانية والإطار المنطقي والجدول الزمني) </w:t>
            </w:r>
          </w:p>
        </w:tc>
        <w:tc>
          <w:tcPr>
            <w:tcW w:w="2480" w:type="dxa"/>
            <w:tcBorders>
              <w:top w:val="nil"/>
              <w:left w:val="nil"/>
              <w:bottom w:val="single" w:sz="8" w:space="0" w:color="auto"/>
              <w:right w:val="single" w:sz="8" w:space="0" w:color="auto"/>
            </w:tcBorders>
            <w:shd w:val="clear" w:color="auto" w:fill="auto"/>
            <w:vAlign w:val="center"/>
          </w:tcPr>
          <w:p w14:paraId="4E14723A" w14:textId="77777777" w:rsidR="001B39DA" w:rsidRPr="003A00B2" w:rsidRDefault="001B39DA">
            <w:pPr>
              <w:spacing w:line="276" w:lineRule="auto"/>
              <w:rPr>
                <w:rFonts w:ascii="Calibri" w:eastAsia="Times New Roman" w:hAnsi="Calibri" w:cs="Calibri"/>
                <w:i/>
                <w:color w:val="000000"/>
                <w:sz w:val="24"/>
                <w:szCs w:val="24"/>
              </w:rPr>
            </w:pPr>
          </w:p>
        </w:tc>
      </w:tr>
      <w:tr w:rsidR="001B39DA" w:rsidRPr="003A00B2" w14:paraId="151923EB" w14:textId="77777777">
        <w:trPr>
          <w:trHeight w:val="600"/>
          <w:jc w:val="center"/>
        </w:trPr>
        <w:tc>
          <w:tcPr>
            <w:tcW w:w="6653" w:type="dxa"/>
            <w:tcBorders>
              <w:top w:val="nil"/>
              <w:left w:val="single" w:sz="8" w:space="0" w:color="auto"/>
              <w:bottom w:val="single" w:sz="8" w:space="0" w:color="auto"/>
              <w:right w:val="single" w:sz="8" w:space="0" w:color="auto"/>
            </w:tcBorders>
            <w:shd w:val="clear" w:color="000000" w:fill="BFBFBF"/>
            <w:vAlign w:val="center"/>
            <w:hideMark/>
          </w:tcPr>
          <w:p w14:paraId="6E3AA8A2" w14:textId="7E7EB037" w:rsidR="001B39DA" w:rsidRPr="003A00B2" w:rsidRDefault="00000000">
            <w:pPr>
              <w:pStyle w:val="P68B1DB1-Normal30"/>
              <w:spacing w:line="276" w:lineRule="auto"/>
              <w:rPr>
                <w:rFonts w:ascii="Calibri" w:hAnsi="Calibri" w:cs="Calibri"/>
                <w:sz w:val="24"/>
                <w:szCs w:val="24"/>
              </w:rPr>
            </w:pPr>
            <w:r w:rsidRPr="003A00B2">
              <w:rPr>
                <w:rFonts w:ascii="Calibri" w:hAnsi="Calibri" w:cs="Calibri"/>
                <w:sz w:val="24"/>
                <w:szCs w:val="24"/>
              </w:rPr>
              <w:t>1. نجاعة وجدوى العمل</w:t>
            </w:r>
          </w:p>
        </w:tc>
        <w:tc>
          <w:tcPr>
            <w:tcW w:w="2480" w:type="dxa"/>
            <w:tcBorders>
              <w:top w:val="nil"/>
              <w:left w:val="nil"/>
              <w:bottom w:val="single" w:sz="8" w:space="0" w:color="auto"/>
              <w:right w:val="single" w:sz="8" w:space="0" w:color="auto"/>
            </w:tcBorders>
            <w:shd w:val="clear" w:color="000000" w:fill="BFBFBF"/>
            <w:noWrap/>
            <w:vAlign w:val="center"/>
            <w:hideMark/>
          </w:tcPr>
          <w:p w14:paraId="5B643F2B" w14:textId="6E25BE11" w:rsidR="001B39DA" w:rsidRPr="003A00B2" w:rsidRDefault="00000000">
            <w:pPr>
              <w:pStyle w:val="P68B1DB1-Normal30"/>
              <w:spacing w:line="276" w:lineRule="auto"/>
              <w:jc w:val="center"/>
              <w:rPr>
                <w:rFonts w:ascii="Calibri" w:hAnsi="Calibri" w:cs="Calibri"/>
                <w:sz w:val="24"/>
                <w:szCs w:val="24"/>
              </w:rPr>
            </w:pPr>
            <w:r w:rsidRPr="003A00B2">
              <w:rPr>
                <w:rFonts w:ascii="Calibri" w:hAnsi="Calibri" w:cs="Calibri"/>
                <w:sz w:val="24"/>
                <w:szCs w:val="24"/>
              </w:rPr>
              <w:t>45</w:t>
            </w:r>
          </w:p>
        </w:tc>
      </w:tr>
      <w:tr w:rsidR="001B39DA" w:rsidRPr="003A00B2" w14:paraId="2E574E3D" w14:textId="77777777">
        <w:trPr>
          <w:trHeight w:val="889"/>
          <w:jc w:val="center"/>
        </w:trPr>
        <w:tc>
          <w:tcPr>
            <w:tcW w:w="6653" w:type="dxa"/>
            <w:tcBorders>
              <w:top w:val="nil"/>
              <w:left w:val="single" w:sz="8" w:space="0" w:color="auto"/>
              <w:bottom w:val="single" w:sz="8" w:space="0" w:color="auto"/>
              <w:right w:val="single" w:sz="8" w:space="0" w:color="auto"/>
            </w:tcBorders>
            <w:shd w:val="clear" w:color="auto" w:fill="auto"/>
            <w:vAlign w:val="center"/>
            <w:hideMark/>
          </w:tcPr>
          <w:p w14:paraId="0083B5C8" w14:textId="1A634DCA" w:rsidR="001B39DA" w:rsidRPr="003A00B2" w:rsidRDefault="003A00B2">
            <w:pPr>
              <w:pStyle w:val="P68B1DB1-Normal31"/>
              <w:spacing w:line="276" w:lineRule="auto"/>
              <w:ind w:firstLineChars="200" w:firstLine="480"/>
              <w:rPr>
                <w:rFonts w:ascii="Calibri" w:hAnsi="Calibri" w:cs="Calibri"/>
                <w:sz w:val="24"/>
                <w:szCs w:val="24"/>
              </w:rPr>
            </w:pPr>
            <w:r w:rsidRPr="003A00B2">
              <w:rPr>
                <w:rFonts w:ascii="Calibri" w:hAnsi="Calibri" w:cs="Calibri"/>
                <w:sz w:val="24"/>
                <w:szCs w:val="24"/>
              </w:rPr>
              <w:t>هل الأنشطة المقترحة مناسبة وملموسة ومتسقة مع الأهداف والنتائج المتوقعة؟</w:t>
            </w:r>
          </w:p>
        </w:tc>
        <w:tc>
          <w:tcPr>
            <w:tcW w:w="2480" w:type="dxa"/>
            <w:tcBorders>
              <w:top w:val="nil"/>
              <w:left w:val="nil"/>
              <w:bottom w:val="nil"/>
              <w:right w:val="single" w:sz="8" w:space="0" w:color="auto"/>
            </w:tcBorders>
            <w:shd w:val="clear" w:color="auto" w:fill="auto"/>
            <w:vAlign w:val="center"/>
            <w:hideMark/>
          </w:tcPr>
          <w:p w14:paraId="57E1711A" w14:textId="01D0C527" w:rsidR="001B39DA" w:rsidRPr="003A00B2" w:rsidRDefault="001B39DA">
            <w:pPr>
              <w:spacing w:line="276" w:lineRule="auto"/>
              <w:jc w:val="center"/>
              <w:rPr>
                <w:rFonts w:ascii="Calibri" w:eastAsia="Times New Roman" w:hAnsi="Calibri" w:cs="Calibri"/>
                <w:color w:val="000000"/>
                <w:sz w:val="24"/>
                <w:szCs w:val="24"/>
              </w:rPr>
            </w:pPr>
          </w:p>
          <w:p w14:paraId="41282CE7" w14:textId="54A31C56" w:rsidR="001B39DA" w:rsidRPr="003A00B2" w:rsidRDefault="00000000">
            <w:pPr>
              <w:pStyle w:val="P68B1DB1-Normal36"/>
              <w:spacing w:line="276" w:lineRule="auto"/>
              <w:jc w:val="center"/>
              <w:rPr>
                <w:rFonts w:ascii="Calibri" w:hAnsi="Calibri" w:cs="Calibri"/>
                <w:sz w:val="24"/>
                <w:szCs w:val="24"/>
              </w:rPr>
            </w:pPr>
            <w:r w:rsidRPr="003A00B2">
              <w:rPr>
                <w:rFonts w:ascii="Calibri" w:hAnsi="Calibri" w:cs="Calibri"/>
                <w:sz w:val="24"/>
                <w:szCs w:val="24"/>
              </w:rPr>
              <w:t>20</w:t>
            </w:r>
          </w:p>
        </w:tc>
      </w:tr>
      <w:tr w:rsidR="001B39DA" w:rsidRPr="003A00B2" w14:paraId="28E5206A" w14:textId="77777777">
        <w:trPr>
          <w:trHeight w:val="547"/>
          <w:jc w:val="center"/>
        </w:trPr>
        <w:tc>
          <w:tcPr>
            <w:tcW w:w="6653" w:type="dxa"/>
            <w:tcBorders>
              <w:top w:val="nil"/>
              <w:left w:val="single" w:sz="8" w:space="0" w:color="auto"/>
              <w:bottom w:val="single" w:sz="8" w:space="0" w:color="auto"/>
              <w:right w:val="single" w:sz="8" w:space="0" w:color="auto"/>
            </w:tcBorders>
            <w:shd w:val="clear" w:color="auto" w:fill="auto"/>
            <w:vAlign w:val="center"/>
            <w:hideMark/>
          </w:tcPr>
          <w:p w14:paraId="6661544C" w14:textId="0197FFFE" w:rsidR="001B39DA" w:rsidRPr="003A00B2" w:rsidRDefault="003A00B2">
            <w:pPr>
              <w:pStyle w:val="P68B1DB1-Normal31"/>
              <w:spacing w:line="276" w:lineRule="auto"/>
              <w:ind w:firstLineChars="200" w:firstLine="480"/>
              <w:rPr>
                <w:rFonts w:ascii="Calibri" w:hAnsi="Calibri" w:cs="Calibri"/>
                <w:sz w:val="24"/>
                <w:szCs w:val="24"/>
              </w:rPr>
            </w:pPr>
            <w:r w:rsidRPr="003A00B2">
              <w:rPr>
                <w:rFonts w:ascii="Calibri" w:hAnsi="Calibri" w:cs="Calibri"/>
                <w:sz w:val="24"/>
                <w:szCs w:val="24"/>
              </w:rPr>
              <w:lastRenderedPageBreak/>
              <w:t>2.2 هل خطة العمل واضحة وممكنة؟</w:t>
            </w:r>
          </w:p>
        </w:tc>
        <w:tc>
          <w:tcPr>
            <w:tcW w:w="2480" w:type="dxa"/>
            <w:tcBorders>
              <w:top w:val="single" w:sz="8" w:space="0" w:color="auto"/>
              <w:left w:val="nil"/>
              <w:bottom w:val="single" w:sz="8" w:space="0" w:color="auto"/>
              <w:right w:val="single" w:sz="8" w:space="0" w:color="auto"/>
            </w:tcBorders>
            <w:shd w:val="clear" w:color="auto" w:fill="auto"/>
            <w:vAlign w:val="center"/>
            <w:hideMark/>
          </w:tcPr>
          <w:p w14:paraId="3EEBD528" w14:textId="2D43B4B4" w:rsidR="001B39DA" w:rsidRPr="003A00B2" w:rsidRDefault="001B39DA">
            <w:pPr>
              <w:spacing w:line="276" w:lineRule="auto"/>
              <w:jc w:val="center"/>
              <w:rPr>
                <w:rFonts w:ascii="Calibri" w:eastAsia="Times New Roman" w:hAnsi="Calibri" w:cs="Calibri"/>
                <w:color w:val="000000"/>
                <w:sz w:val="24"/>
                <w:szCs w:val="24"/>
              </w:rPr>
            </w:pPr>
          </w:p>
          <w:p w14:paraId="1978271F" w14:textId="0A0C329B" w:rsidR="001B39DA" w:rsidRPr="003A00B2" w:rsidRDefault="00000000">
            <w:pPr>
              <w:pStyle w:val="P68B1DB1-Normal36"/>
              <w:spacing w:line="276" w:lineRule="auto"/>
              <w:jc w:val="center"/>
              <w:rPr>
                <w:rFonts w:ascii="Calibri" w:hAnsi="Calibri" w:cs="Calibri"/>
                <w:sz w:val="24"/>
                <w:szCs w:val="24"/>
              </w:rPr>
            </w:pPr>
            <w:r w:rsidRPr="003A00B2">
              <w:rPr>
                <w:rFonts w:ascii="Calibri" w:hAnsi="Calibri" w:cs="Calibri"/>
                <w:sz w:val="24"/>
                <w:szCs w:val="24"/>
              </w:rPr>
              <w:t>10</w:t>
            </w:r>
          </w:p>
        </w:tc>
      </w:tr>
      <w:tr w:rsidR="001B39DA" w:rsidRPr="003A00B2" w14:paraId="751C84D6" w14:textId="77777777">
        <w:trPr>
          <w:trHeight w:val="938"/>
          <w:jc w:val="center"/>
        </w:trPr>
        <w:tc>
          <w:tcPr>
            <w:tcW w:w="6653" w:type="dxa"/>
            <w:tcBorders>
              <w:top w:val="nil"/>
              <w:left w:val="single" w:sz="8" w:space="0" w:color="auto"/>
              <w:bottom w:val="single" w:sz="4" w:space="0" w:color="auto"/>
              <w:right w:val="single" w:sz="8" w:space="0" w:color="auto"/>
            </w:tcBorders>
            <w:shd w:val="clear" w:color="auto" w:fill="auto"/>
            <w:vAlign w:val="center"/>
            <w:hideMark/>
          </w:tcPr>
          <w:p w14:paraId="7919402C" w14:textId="79336789" w:rsidR="001B39DA" w:rsidRPr="003A00B2" w:rsidRDefault="00000000">
            <w:pPr>
              <w:pStyle w:val="P68B1DB1-Normal31"/>
              <w:spacing w:line="276" w:lineRule="auto"/>
              <w:ind w:firstLineChars="200" w:firstLine="480"/>
              <w:rPr>
                <w:rFonts w:ascii="Calibri" w:hAnsi="Calibri" w:cs="Calibri"/>
                <w:sz w:val="24"/>
                <w:szCs w:val="24"/>
              </w:rPr>
            </w:pPr>
            <w:r w:rsidRPr="003A00B2">
              <w:rPr>
                <w:rFonts w:ascii="Calibri" w:hAnsi="Calibri" w:cs="Calibri"/>
                <w:b/>
                <w:sz w:val="24"/>
                <w:szCs w:val="24"/>
              </w:rPr>
              <w:t>2.3</w:t>
            </w:r>
            <w:r w:rsidRPr="003A00B2">
              <w:rPr>
                <w:rFonts w:ascii="Calibri" w:hAnsi="Calibri" w:cs="Calibri"/>
                <w:sz w:val="24"/>
                <w:szCs w:val="24"/>
              </w:rPr>
              <w:t xml:space="preserve"> هل يحتوي الاقتراح على مؤشرات يمكن التحقق منها بشكل موضوعي لتقييم نتائج العمل؟ </w:t>
            </w:r>
          </w:p>
        </w:tc>
        <w:tc>
          <w:tcPr>
            <w:tcW w:w="2480" w:type="dxa"/>
            <w:tcBorders>
              <w:top w:val="nil"/>
              <w:left w:val="nil"/>
              <w:bottom w:val="single" w:sz="8" w:space="0" w:color="auto"/>
              <w:right w:val="single" w:sz="8" w:space="0" w:color="auto"/>
            </w:tcBorders>
            <w:shd w:val="clear" w:color="auto" w:fill="auto"/>
            <w:vAlign w:val="center"/>
            <w:hideMark/>
          </w:tcPr>
          <w:p w14:paraId="58BFC4A1" w14:textId="2CA9FBCD" w:rsidR="001B39DA" w:rsidRPr="003A00B2" w:rsidRDefault="00000000">
            <w:pPr>
              <w:pStyle w:val="P68B1DB1-Normal31"/>
              <w:spacing w:line="276" w:lineRule="auto"/>
              <w:jc w:val="center"/>
              <w:rPr>
                <w:rFonts w:ascii="Calibri" w:hAnsi="Calibri" w:cs="Calibri"/>
                <w:sz w:val="24"/>
                <w:szCs w:val="24"/>
              </w:rPr>
            </w:pPr>
            <w:r w:rsidRPr="003A00B2">
              <w:rPr>
                <w:rFonts w:ascii="Calibri" w:hAnsi="Calibri" w:cs="Calibri"/>
                <w:sz w:val="24"/>
                <w:szCs w:val="24"/>
              </w:rPr>
              <w:t>5</w:t>
            </w:r>
          </w:p>
        </w:tc>
      </w:tr>
      <w:tr w:rsidR="001B39DA" w:rsidRPr="003A00B2" w14:paraId="4A112C53" w14:textId="77777777">
        <w:trPr>
          <w:trHeight w:val="1957"/>
          <w:jc w:val="center"/>
        </w:trPr>
        <w:tc>
          <w:tcPr>
            <w:tcW w:w="66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2532D" w14:textId="77777777" w:rsidR="001B39DA" w:rsidRPr="003A00B2" w:rsidRDefault="00000000">
            <w:pPr>
              <w:pStyle w:val="P68B1DB1-Normal31"/>
              <w:spacing w:line="276" w:lineRule="auto"/>
              <w:ind w:firstLineChars="200" w:firstLine="480"/>
              <w:rPr>
                <w:rFonts w:ascii="Calibri" w:hAnsi="Calibri" w:cs="Calibri"/>
                <w:sz w:val="24"/>
                <w:szCs w:val="24"/>
              </w:rPr>
            </w:pPr>
            <w:r w:rsidRPr="003A00B2">
              <w:rPr>
                <w:rFonts w:ascii="Calibri" w:hAnsi="Calibri" w:cs="Calibri"/>
                <w:b/>
                <w:sz w:val="24"/>
                <w:szCs w:val="24"/>
              </w:rPr>
              <w:t>2.4</w:t>
            </w:r>
            <w:r w:rsidRPr="003A00B2">
              <w:rPr>
                <w:rFonts w:ascii="Calibri" w:hAnsi="Calibri" w:cs="Calibri"/>
                <w:sz w:val="24"/>
                <w:szCs w:val="24"/>
              </w:rPr>
              <w:t xml:space="preserve"> مستوى الانخراط والمشاركة في العمل</w:t>
            </w:r>
            <w:r w:rsidRPr="003A00B2">
              <w:rPr>
                <w:rFonts w:ascii="Calibri" w:hAnsi="Calibri" w:cs="Calibri"/>
                <w:b/>
                <w:sz w:val="24"/>
                <w:szCs w:val="24"/>
              </w:rPr>
              <w:t xml:space="preserve"> </w:t>
            </w:r>
            <w:r w:rsidRPr="003A00B2">
              <w:rPr>
                <w:rFonts w:ascii="Calibri" w:hAnsi="Calibri" w:cs="Calibri"/>
                <w:sz w:val="24"/>
                <w:szCs w:val="24"/>
              </w:rPr>
              <w:t>من المتقدم (المتقدمين) والشريك (الشركاء) مرضٍ؟</w:t>
            </w:r>
          </w:p>
          <w:p w14:paraId="62210365" w14:textId="2D2DC316" w:rsidR="001B39DA" w:rsidRPr="003A00B2" w:rsidRDefault="00000000">
            <w:pPr>
              <w:pStyle w:val="P68B1DB1-Normal35"/>
              <w:spacing w:line="276" w:lineRule="auto"/>
              <w:rPr>
                <w:rFonts w:ascii="Calibri" w:hAnsi="Calibri" w:cs="Calibri"/>
                <w:sz w:val="24"/>
                <w:szCs w:val="24"/>
              </w:rPr>
            </w:pPr>
            <w:r w:rsidRPr="003A00B2">
              <w:rPr>
                <w:rFonts w:ascii="Calibri" w:hAnsi="Calibri" w:cs="Calibri"/>
                <w:sz w:val="24"/>
                <w:szCs w:val="24"/>
              </w:rPr>
              <w:t>إذا تقدم مقدم الطلب الرئيسي بدون شركاء، فستكون درجة النقطة 2.4 هي 5 ما لم تكن مشاركة الشركاء إلزامية وفقًا لهذه اللوائح للمتقدمين.</w:t>
            </w:r>
          </w:p>
        </w:tc>
        <w:tc>
          <w:tcPr>
            <w:tcW w:w="2480" w:type="dxa"/>
            <w:tcBorders>
              <w:top w:val="nil"/>
              <w:left w:val="single" w:sz="4" w:space="0" w:color="auto"/>
              <w:bottom w:val="single" w:sz="8" w:space="0" w:color="000000"/>
              <w:right w:val="single" w:sz="8" w:space="0" w:color="auto"/>
            </w:tcBorders>
            <w:shd w:val="clear" w:color="auto" w:fill="auto"/>
            <w:vAlign w:val="center"/>
            <w:hideMark/>
          </w:tcPr>
          <w:p w14:paraId="278C2B0F" w14:textId="102DAFEE" w:rsidR="001B39DA" w:rsidRPr="003A00B2" w:rsidRDefault="00000000">
            <w:pPr>
              <w:pStyle w:val="P68B1DB1-Normal31"/>
              <w:spacing w:line="276" w:lineRule="auto"/>
              <w:jc w:val="center"/>
              <w:rPr>
                <w:rFonts w:ascii="Calibri" w:hAnsi="Calibri" w:cs="Calibri"/>
                <w:sz w:val="24"/>
                <w:szCs w:val="24"/>
              </w:rPr>
            </w:pPr>
            <w:r w:rsidRPr="003A00B2">
              <w:rPr>
                <w:rFonts w:ascii="Calibri" w:hAnsi="Calibri" w:cs="Calibri"/>
                <w:sz w:val="24"/>
                <w:szCs w:val="24"/>
              </w:rPr>
              <w:t>5</w:t>
            </w:r>
          </w:p>
        </w:tc>
      </w:tr>
      <w:tr w:rsidR="001B39DA" w:rsidRPr="003A00B2" w14:paraId="74AEA17D" w14:textId="77777777">
        <w:trPr>
          <w:trHeight w:val="697"/>
          <w:jc w:val="center"/>
        </w:trPr>
        <w:tc>
          <w:tcPr>
            <w:tcW w:w="66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ED97D" w14:textId="5FDE1000" w:rsidR="001B39DA" w:rsidRPr="003A00B2" w:rsidRDefault="00000000">
            <w:pPr>
              <w:pStyle w:val="P68B1DB1-Normal31"/>
              <w:spacing w:line="276" w:lineRule="auto"/>
              <w:ind w:firstLineChars="200" w:firstLine="480"/>
              <w:rPr>
                <w:rFonts w:ascii="Calibri" w:hAnsi="Calibri" w:cs="Calibri"/>
                <w:sz w:val="24"/>
                <w:szCs w:val="24"/>
              </w:rPr>
            </w:pPr>
            <w:r w:rsidRPr="003A00B2">
              <w:rPr>
                <w:rFonts w:ascii="Calibri" w:hAnsi="Calibri" w:cs="Calibri"/>
                <w:b/>
                <w:sz w:val="24"/>
                <w:szCs w:val="24"/>
              </w:rPr>
              <w:t>2.5</w:t>
            </w:r>
            <w:r w:rsidRPr="003A00B2">
              <w:rPr>
                <w:rFonts w:ascii="Calibri" w:hAnsi="Calibri" w:cs="Calibri"/>
                <w:sz w:val="24"/>
                <w:szCs w:val="24"/>
              </w:rPr>
              <w:t xml:space="preserve"> هل الجدول الزمني متسق (واقعي) مع الميزانية وخطة العمل؟ </w:t>
            </w:r>
          </w:p>
        </w:tc>
        <w:tc>
          <w:tcPr>
            <w:tcW w:w="2480" w:type="dxa"/>
            <w:tcBorders>
              <w:top w:val="nil"/>
              <w:left w:val="single" w:sz="4" w:space="0" w:color="auto"/>
              <w:bottom w:val="nil"/>
              <w:right w:val="single" w:sz="8" w:space="0" w:color="auto"/>
            </w:tcBorders>
            <w:shd w:val="clear" w:color="auto" w:fill="auto"/>
            <w:vAlign w:val="center"/>
            <w:hideMark/>
          </w:tcPr>
          <w:p w14:paraId="21DA8959" w14:textId="43C309BD" w:rsidR="001B39DA" w:rsidRPr="003A00B2" w:rsidRDefault="00000000">
            <w:pPr>
              <w:pStyle w:val="P68B1DB1-Normal31"/>
              <w:spacing w:line="276" w:lineRule="auto"/>
              <w:jc w:val="center"/>
              <w:rPr>
                <w:rFonts w:ascii="Calibri" w:hAnsi="Calibri" w:cs="Calibri"/>
                <w:sz w:val="24"/>
                <w:szCs w:val="24"/>
              </w:rPr>
            </w:pPr>
            <w:r w:rsidRPr="003A00B2">
              <w:rPr>
                <w:rFonts w:ascii="Calibri" w:hAnsi="Calibri" w:cs="Calibri"/>
                <w:sz w:val="24"/>
                <w:szCs w:val="24"/>
              </w:rPr>
              <w:t>5</w:t>
            </w:r>
          </w:p>
        </w:tc>
      </w:tr>
      <w:tr w:rsidR="001B39DA" w:rsidRPr="003A00B2" w14:paraId="2971D84D" w14:textId="77777777">
        <w:trPr>
          <w:trHeight w:val="330"/>
          <w:jc w:val="center"/>
        </w:trPr>
        <w:tc>
          <w:tcPr>
            <w:tcW w:w="6653" w:type="dxa"/>
            <w:tcBorders>
              <w:top w:val="single" w:sz="4" w:space="0" w:color="auto"/>
              <w:left w:val="single" w:sz="8" w:space="0" w:color="auto"/>
              <w:bottom w:val="single" w:sz="8" w:space="0" w:color="auto"/>
              <w:right w:val="single" w:sz="8" w:space="0" w:color="auto"/>
            </w:tcBorders>
            <w:shd w:val="clear" w:color="000000" w:fill="BFBFBF"/>
            <w:vAlign w:val="center"/>
            <w:hideMark/>
          </w:tcPr>
          <w:p w14:paraId="6A7626C7" w14:textId="77777777" w:rsidR="001B39DA" w:rsidRPr="003A00B2" w:rsidRDefault="00000000">
            <w:pPr>
              <w:pStyle w:val="P68B1DB1-Normal30"/>
              <w:spacing w:line="276" w:lineRule="auto"/>
              <w:rPr>
                <w:rFonts w:ascii="Calibri" w:hAnsi="Calibri" w:cs="Calibri"/>
                <w:sz w:val="24"/>
                <w:szCs w:val="24"/>
              </w:rPr>
            </w:pPr>
            <w:r w:rsidRPr="003A00B2">
              <w:rPr>
                <w:rFonts w:ascii="Calibri" w:hAnsi="Calibri" w:cs="Calibri"/>
                <w:sz w:val="24"/>
                <w:szCs w:val="24"/>
              </w:rPr>
              <w:t>5. استدامة العمل</w:t>
            </w:r>
          </w:p>
        </w:tc>
        <w:tc>
          <w:tcPr>
            <w:tcW w:w="2480" w:type="dxa"/>
            <w:tcBorders>
              <w:top w:val="single" w:sz="8" w:space="0" w:color="auto"/>
              <w:left w:val="nil"/>
              <w:bottom w:val="single" w:sz="8" w:space="0" w:color="auto"/>
              <w:right w:val="single" w:sz="8" w:space="0" w:color="auto"/>
            </w:tcBorders>
            <w:shd w:val="clear" w:color="000000" w:fill="BFBFBF"/>
            <w:noWrap/>
            <w:vAlign w:val="center"/>
            <w:hideMark/>
          </w:tcPr>
          <w:p w14:paraId="51BA8F90" w14:textId="0082255E" w:rsidR="001B39DA" w:rsidRPr="003A00B2" w:rsidRDefault="00000000">
            <w:pPr>
              <w:pStyle w:val="P68B1DB1-Normal30"/>
              <w:spacing w:line="276" w:lineRule="auto"/>
              <w:jc w:val="center"/>
              <w:rPr>
                <w:rFonts w:ascii="Calibri" w:hAnsi="Calibri" w:cs="Calibri"/>
                <w:sz w:val="24"/>
                <w:szCs w:val="24"/>
              </w:rPr>
            </w:pPr>
            <w:r w:rsidRPr="003A00B2">
              <w:rPr>
                <w:rFonts w:ascii="Calibri" w:hAnsi="Calibri" w:cs="Calibri"/>
                <w:sz w:val="24"/>
                <w:szCs w:val="24"/>
              </w:rPr>
              <w:t>/ 20</w:t>
            </w:r>
          </w:p>
        </w:tc>
      </w:tr>
      <w:tr w:rsidR="001B39DA" w:rsidRPr="003A00B2" w14:paraId="3A6991F2" w14:textId="77777777">
        <w:trPr>
          <w:trHeight w:val="755"/>
          <w:jc w:val="center"/>
        </w:trPr>
        <w:tc>
          <w:tcPr>
            <w:tcW w:w="6653" w:type="dxa"/>
            <w:tcBorders>
              <w:top w:val="nil"/>
              <w:left w:val="single" w:sz="8" w:space="0" w:color="auto"/>
              <w:bottom w:val="single" w:sz="8" w:space="0" w:color="auto"/>
              <w:right w:val="single" w:sz="8" w:space="0" w:color="auto"/>
            </w:tcBorders>
            <w:shd w:val="clear" w:color="auto" w:fill="auto"/>
            <w:vAlign w:val="center"/>
            <w:hideMark/>
          </w:tcPr>
          <w:p w14:paraId="0F83C855" w14:textId="63065F9E" w:rsidR="001B39DA" w:rsidRPr="003A00B2" w:rsidRDefault="00000000">
            <w:pPr>
              <w:pStyle w:val="P68B1DB1-Normal31"/>
              <w:spacing w:line="276" w:lineRule="auto"/>
              <w:ind w:firstLineChars="200" w:firstLine="480"/>
              <w:rPr>
                <w:rFonts w:ascii="Calibri" w:hAnsi="Calibri" w:cs="Calibri"/>
                <w:sz w:val="24"/>
                <w:szCs w:val="24"/>
              </w:rPr>
            </w:pPr>
            <w:r w:rsidRPr="003A00B2">
              <w:rPr>
                <w:rFonts w:ascii="Calibri" w:hAnsi="Calibri" w:cs="Calibri"/>
                <w:sz w:val="24"/>
                <w:szCs w:val="24"/>
              </w:rPr>
              <w:t>|||</w:t>
            </w:r>
            <w:r w:rsidR="003A00B2" w:rsidRPr="003A00B2">
              <w:rPr>
                <w:rFonts w:ascii="Calibri" w:hAnsi="Calibri" w:cs="Calibri"/>
                <w:sz w:val="24"/>
                <w:szCs w:val="24"/>
              </w:rPr>
              <w:t xml:space="preserve"> 3.1 هل من المحتمل أن يكون للإجراء تأثير ملموس على المجموعات المستهدفة؟</w:t>
            </w:r>
          </w:p>
        </w:tc>
        <w:tc>
          <w:tcPr>
            <w:tcW w:w="2480" w:type="dxa"/>
            <w:tcBorders>
              <w:top w:val="nil"/>
              <w:left w:val="nil"/>
              <w:bottom w:val="single" w:sz="8" w:space="0" w:color="auto"/>
              <w:right w:val="single" w:sz="8" w:space="0" w:color="auto"/>
            </w:tcBorders>
            <w:shd w:val="clear" w:color="auto" w:fill="auto"/>
            <w:vAlign w:val="center"/>
            <w:hideMark/>
          </w:tcPr>
          <w:p w14:paraId="4DA92DDC" w14:textId="77777777" w:rsidR="001B39DA" w:rsidRPr="003A00B2" w:rsidRDefault="00000000">
            <w:pPr>
              <w:pStyle w:val="P68B1DB1-Normal31"/>
              <w:spacing w:line="276" w:lineRule="auto"/>
              <w:jc w:val="center"/>
              <w:rPr>
                <w:rFonts w:ascii="Calibri" w:hAnsi="Calibri" w:cs="Calibri"/>
                <w:sz w:val="24"/>
                <w:szCs w:val="24"/>
              </w:rPr>
            </w:pPr>
            <w:r w:rsidRPr="003A00B2">
              <w:rPr>
                <w:rFonts w:ascii="Calibri" w:hAnsi="Calibri" w:cs="Calibri"/>
                <w:sz w:val="24"/>
                <w:szCs w:val="24"/>
              </w:rPr>
              <w:t>10</w:t>
            </w:r>
          </w:p>
        </w:tc>
      </w:tr>
      <w:tr w:rsidR="001B39DA" w:rsidRPr="003A00B2" w14:paraId="4CB08534" w14:textId="77777777">
        <w:trPr>
          <w:trHeight w:val="681"/>
          <w:jc w:val="center"/>
        </w:trPr>
        <w:tc>
          <w:tcPr>
            <w:tcW w:w="6653" w:type="dxa"/>
            <w:tcBorders>
              <w:top w:val="nil"/>
              <w:left w:val="single" w:sz="8" w:space="0" w:color="auto"/>
              <w:bottom w:val="single" w:sz="8" w:space="0" w:color="auto"/>
              <w:right w:val="single" w:sz="8" w:space="0" w:color="auto"/>
            </w:tcBorders>
            <w:shd w:val="clear" w:color="auto" w:fill="auto"/>
            <w:vAlign w:val="center"/>
            <w:hideMark/>
          </w:tcPr>
          <w:p w14:paraId="7F10B791" w14:textId="77777777" w:rsidR="001B39DA" w:rsidRPr="003A00B2" w:rsidRDefault="00000000">
            <w:pPr>
              <w:pStyle w:val="P68B1DB1-Normal31"/>
              <w:spacing w:line="276" w:lineRule="auto"/>
              <w:ind w:firstLineChars="200" w:firstLine="480"/>
              <w:rPr>
                <w:rFonts w:ascii="Calibri" w:hAnsi="Calibri" w:cs="Calibri"/>
                <w:sz w:val="24"/>
                <w:szCs w:val="24"/>
              </w:rPr>
            </w:pPr>
            <w:r w:rsidRPr="003A00B2">
              <w:rPr>
                <w:rFonts w:ascii="Calibri" w:hAnsi="Calibri" w:cs="Calibri"/>
                <w:b/>
                <w:sz w:val="24"/>
                <w:szCs w:val="24"/>
              </w:rPr>
              <w:t>3.2</w:t>
            </w:r>
            <w:r w:rsidRPr="003A00B2">
              <w:rPr>
                <w:rFonts w:ascii="Calibri" w:hAnsi="Calibri" w:cs="Calibri"/>
                <w:sz w:val="24"/>
                <w:szCs w:val="24"/>
              </w:rPr>
              <w:t xml:space="preserve"> هل من المحتمل أن يكون للمقترح تأثيرات مضاعفة؟</w:t>
            </w:r>
          </w:p>
        </w:tc>
        <w:tc>
          <w:tcPr>
            <w:tcW w:w="2480" w:type="dxa"/>
            <w:vMerge w:val="restart"/>
            <w:tcBorders>
              <w:top w:val="nil"/>
              <w:left w:val="single" w:sz="8" w:space="0" w:color="auto"/>
              <w:bottom w:val="single" w:sz="8" w:space="0" w:color="000000"/>
              <w:right w:val="single" w:sz="8" w:space="0" w:color="auto"/>
            </w:tcBorders>
            <w:shd w:val="clear" w:color="auto" w:fill="auto"/>
            <w:vAlign w:val="center"/>
            <w:hideMark/>
          </w:tcPr>
          <w:p w14:paraId="3F5F40E5" w14:textId="77777777" w:rsidR="001B39DA" w:rsidRPr="003A00B2" w:rsidRDefault="00000000">
            <w:pPr>
              <w:pStyle w:val="P68B1DB1-Normal31"/>
              <w:spacing w:line="276" w:lineRule="auto"/>
              <w:jc w:val="center"/>
              <w:rPr>
                <w:rFonts w:ascii="Calibri" w:hAnsi="Calibri" w:cs="Calibri"/>
                <w:sz w:val="24"/>
                <w:szCs w:val="24"/>
              </w:rPr>
            </w:pPr>
            <w:r w:rsidRPr="003A00B2">
              <w:rPr>
                <w:rFonts w:ascii="Calibri" w:hAnsi="Calibri" w:cs="Calibri"/>
                <w:sz w:val="24"/>
                <w:szCs w:val="24"/>
              </w:rPr>
              <w:t>5</w:t>
            </w:r>
          </w:p>
        </w:tc>
      </w:tr>
      <w:tr w:rsidR="001B39DA" w:rsidRPr="003A00B2" w14:paraId="3F81F7BD" w14:textId="77777777">
        <w:trPr>
          <w:trHeight w:val="810"/>
          <w:jc w:val="center"/>
        </w:trPr>
        <w:tc>
          <w:tcPr>
            <w:tcW w:w="6653" w:type="dxa"/>
            <w:tcBorders>
              <w:top w:val="nil"/>
              <w:left w:val="single" w:sz="8" w:space="0" w:color="auto"/>
              <w:bottom w:val="single" w:sz="4" w:space="0" w:color="auto"/>
              <w:right w:val="single" w:sz="8" w:space="0" w:color="auto"/>
            </w:tcBorders>
            <w:shd w:val="clear" w:color="auto" w:fill="auto"/>
            <w:vAlign w:val="center"/>
            <w:hideMark/>
          </w:tcPr>
          <w:p w14:paraId="2AF2F296" w14:textId="77777777" w:rsidR="001B39DA" w:rsidRPr="003A00B2" w:rsidRDefault="00000000">
            <w:pPr>
              <w:pStyle w:val="P68B1DB1-Normal31"/>
              <w:spacing w:line="276" w:lineRule="auto"/>
              <w:ind w:firstLineChars="200" w:firstLine="480"/>
              <w:rPr>
                <w:rFonts w:ascii="Calibri" w:hAnsi="Calibri" w:cs="Calibri"/>
                <w:sz w:val="24"/>
                <w:szCs w:val="24"/>
              </w:rPr>
            </w:pPr>
            <w:r w:rsidRPr="003A00B2">
              <w:rPr>
                <w:rFonts w:ascii="Calibri" w:hAnsi="Calibri" w:cs="Calibri"/>
                <w:sz w:val="24"/>
                <w:szCs w:val="24"/>
              </w:rPr>
              <w:t>(بما في ذلك احتمال استنساخ ونشر المعلومات ومشاركتها).</w:t>
            </w:r>
          </w:p>
        </w:tc>
        <w:tc>
          <w:tcPr>
            <w:tcW w:w="2480" w:type="dxa"/>
            <w:vMerge/>
            <w:tcBorders>
              <w:top w:val="nil"/>
              <w:left w:val="single" w:sz="8" w:space="0" w:color="auto"/>
              <w:bottom w:val="single" w:sz="8" w:space="0" w:color="000000"/>
              <w:right w:val="single" w:sz="8" w:space="0" w:color="auto"/>
            </w:tcBorders>
            <w:vAlign w:val="center"/>
            <w:hideMark/>
          </w:tcPr>
          <w:p w14:paraId="45511E0A" w14:textId="77777777" w:rsidR="001B39DA" w:rsidRPr="003A00B2" w:rsidRDefault="001B39DA">
            <w:pPr>
              <w:spacing w:line="276" w:lineRule="auto"/>
              <w:rPr>
                <w:rFonts w:ascii="Calibri" w:eastAsia="Times New Roman" w:hAnsi="Calibri" w:cs="Calibri"/>
                <w:color w:val="000000"/>
                <w:sz w:val="24"/>
                <w:szCs w:val="24"/>
              </w:rPr>
            </w:pPr>
          </w:p>
        </w:tc>
      </w:tr>
      <w:tr w:rsidR="001B39DA" w:rsidRPr="003A00B2" w14:paraId="59A0ABF9" w14:textId="77777777">
        <w:trPr>
          <w:trHeight w:val="805"/>
          <w:jc w:val="center"/>
        </w:trPr>
        <w:tc>
          <w:tcPr>
            <w:tcW w:w="66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09D3DD" w14:textId="6529D1D3" w:rsidR="001B39DA" w:rsidRPr="003A00B2" w:rsidRDefault="003A00B2">
            <w:pPr>
              <w:pStyle w:val="P68B1DB1-Normal31"/>
              <w:spacing w:line="276" w:lineRule="auto"/>
              <w:ind w:firstLineChars="200" w:firstLine="480"/>
              <w:rPr>
                <w:rFonts w:ascii="Calibri" w:hAnsi="Calibri" w:cs="Calibri"/>
                <w:sz w:val="24"/>
                <w:szCs w:val="24"/>
              </w:rPr>
            </w:pPr>
            <w:r w:rsidRPr="003A00B2">
              <w:rPr>
                <w:rFonts w:ascii="Calibri" w:hAnsi="Calibri" w:cs="Calibri"/>
                <w:sz w:val="24"/>
                <w:szCs w:val="24"/>
              </w:rPr>
              <w:t xml:space="preserve"> هل النتائج المتوقعة من الإجراء المقترح مستدامة؟</w:t>
            </w:r>
          </w:p>
        </w:tc>
        <w:tc>
          <w:tcPr>
            <w:tcW w:w="2480" w:type="dxa"/>
            <w:tcBorders>
              <w:top w:val="nil"/>
              <w:left w:val="single" w:sz="4" w:space="0" w:color="auto"/>
              <w:bottom w:val="single" w:sz="8" w:space="0" w:color="000000"/>
              <w:right w:val="single" w:sz="8" w:space="0" w:color="auto"/>
            </w:tcBorders>
            <w:shd w:val="clear" w:color="auto" w:fill="auto"/>
            <w:vAlign w:val="center"/>
            <w:hideMark/>
          </w:tcPr>
          <w:p w14:paraId="2C11CD0F" w14:textId="77777777" w:rsidR="001B39DA" w:rsidRPr="003A00B2" w:rsidRDefault="00000000">
            <w:pPr>
              <w:pStyle w:val="P68B1DB1-Normal31"/>
              <w:spacing w:line="276" w:lineRule="auto"/>
              <w:jc w:val="center"/>
              <w:rPr>
                <w:rFonts w:ascii="Calibri" w:hAnsi="Calibri" w:cs="Calibri"/>
                <w:sz w:val="24"/>
                <w:szCs w:val="24"/>
              </w:rPr>
            </w:pPr>
            <w:r w:rsidRPr="003A00B2">
              <w:rPr>
                <w:rFonts w:ascii="Calibri" w:hAnsi="Calibri" w:cs="Calibri"/>
                <w:sz w:val="24"/>
                <w:szCs w:val="24"/>
              </w:rPr>
              <w:t>5</w:t>
            </w:r>
          </w:p>
        </w:tc>
      </w:tr>
      <w:tr w:rsidR="001B39DA" w:rsidRPr="003A00B2" w14:paraId="2C66010A" w14:textId="77777777">
        <w:trPr>
          <w:trHeight w:val="645"/>
          <w:jc w:val="center"/>
        </w:trPr>
        <w:tc>
          <w:tcPr>
            <w:tcW w:w="665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E01F3B6" w14:textId="77777777" w:rsidR="001B39DA" w:rsidRPr="003A00B2" w:rsidRDefault="00000000">
            <w:pPr>
              <w:pStyle w:val="P68B1DB1-Normal30"/>
              <w:spacing w:line="276" w:lineRule="auto"/>
              <w:rPr>
                <w:rFonts w:ascii="Calibri" w:hAnsi="Calibri" w:cs="Calibri"/>
                <w:sz w:val="24"/>
                <w:szCs w:val="24"/>
              </w:rPr>
            </w:pPr>
            <w:r w:rsidRPr="003A00B2">
              <w:rPr>
                <w:rFonts w:ascii="Calibri" w:hAnsi="Calibri" w:cs="Calibri"/>
                <w:sz w:val="24"/>
                <w:szCs w:val="24"/>
              </w:rPr>
              <w:t>2. الميزانية ونجاعة تكلفة العمل</w:t>
            </w:r>
          </w:p>
        </w:tc>
        <w:tc>
          <w:tcPr>
            <w:tcW w:w="2480" w:type="dxa"/>
            <w:tcBorders>
              <w:top w:val="nil"/>
              <w:left w:val="single" w:sz="4" w:space="0" w:color="auto"/>
              <w:bottom w:val="single" w:sz="8" w:space="0" w:color="auto"/>
              <w:right w:val="single" w:sz="8" w:space="0" w:color="auto"/>
            </w:tcBorders>
            <w:shd w:val="clear" w:color="000000" w:fill="BFBFBF"/>
            <w:noWrap/>
            <w:vAlign w:val="center"/>
            <w:hideMark/>
          </w:tcPr>
          <w:p w14:paraId="2BEF97A9" w14:textId="087BC98A" w:rsidR="001B39DA" w:rsidRPr="003A00B2" w:rsidRDefault="00000000">
            <w:pPr>
              <w:pStyle w:val="P68B1DB1-Normal30"/>
              <w:spacing w:line="276" w:lineRule="auto"/>
              <w:jc w:val="center"/>
              <w:rPr>
                <w:rFonts w:ascii="Calibri" w:hAnsi="Calibri" w:cs="Calibri"/>
                <w:sz w:val="24"/>
                <w:szCs w:val="24"/>
              </w:rPr>
            </w:pPr>
            <w:r w:rsidRPr="003A00B2">
              <w:rPr>
                <w:rFonts w:ascii="Calibri" w:hAnsi="Calibri" w:cs="Calibri"/>
                <w:sz w:val="24"/>
                <w:szCs w:val="24"/>
              </w:rPr>
              <w:t>35</w:t>
            </w:r>
          </w:p>
        </w:tc>
      </w:tr>
      <w:tr w:rsidR="001B39DA" w:rsidRPr="003A00B2" w14:paraId="7E3A4D8C" w14:textId="77777777">
        <w:trPr>
          <w:trHeight w:val="585"/>
          <w:jc w:val="center"/>
        </w:trPr>
        <w:tc>
          <w:tcPr>
            <w:tcW w:w="66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2B413" w14:textId="77777777" w:rsidR="001B39DA" w:rsidRPr="003A00B2" w:rsidRDefault="00000000">
            <w:pPr>
              <w:pStyle w:val="P68B1DB1-Normal31"/>
              <w:spacing w:line="276" w:lineRule="auto"/>
              <w:ind w:firstLineChars="200" w:firstLine="480"/>
              <w:rPr>
                <w:rFonts w:ascii="Calibri" w:hAnsi="Calibri" w:cs="Calibri"/>
                <w:sz w:val="24"/>
                <w:szCs w:val="24"/>
              </w:rPr>
            </w:pPr>
            <w:r w:rsidRPr="003A00B2">
              <w:rPr>
                <w:rFonts w:ascii="Calibri" w:hAnsi="Calibri" w:cs="Calibri"/>
                <w:sz w:val="24"/>
                <w:szCs w:val="24"/>
              </w:rPr>
              <w:t>6.1 هل الأنشطة واردة بشكل صحيح في الميزانية؟</w:t>
            </w:r>
          </w:p>
        </w:tc>
        <w:tc>
          <w:tcPr>
            <w:tcW w:w="2480" w:type="dxa"/>
            <w:tcBorders>
              <w:top w:val="nil"/>
              <w:left w:val="single" w:sz="4" w:space="0" w:color="auto"/>
              <w:bottom w:val="single" w:sz="8" w:space="0" w:color="auto"/>
              <w:right w:val="single" w:sz="8" w:space="0" w:color="auto"/>
            </w:tcBorders>
            <w:shd w:val="clear" w:color="auto" w:fill="auto"/>
            <w:vAlign w:val="center"/>
            <w:hideMark/>
          </w:tcPr>
          <w:p w14:paraId="7A0315C4" w14:textId="126D6F4B" w:rsidR="001B39DA" w:rsidRPr="003A00B2" w:rsidRDefault="00000000">
            <w:pPr>
              <w:pStyle w:val="P68B1DB1-Normal31"/>
              <w:spacing w:line="276" w:lineRule="auto"/>
              <w:jc w:val="center"/>
              <w:rPr>
                <w:rFonts w:ascii="Calibri" w:hAnsi="Calibri" w:cs="Calibri"/>
                <w:sz w:val="24"/>
                <w:szCs w:val="24"/>
              </w:rPr>
            </w:pPr>
            <w:r w:rsidRPr="003A00B2">
              <w:rPr>
                <w:rFonts w:ascii="Calibri" w:hAnsi="Calibri" w:cs="Calibri"/>
                <w:sz w:val="24"/>
                <w:szCs w:val="24"/>
              </w:rPr>
              <w:t>/ 20</w:t>
            </w:r>
          </w:p>
        </w:tc>
      </w:tr>
      <w:tr w:rsidR="001B39DA" w:rsidRPr="003A00B2" w14:paraId="17E3B62A" w14:textId="77777777">
        <w:trPr>
          <w:trHeight w:val="645"/>
          <w:jc w:val="center"/>
        </w:trPr>
        <w:tc>
          <w:tcPr>
            <w:tcW w:w="6653"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1DBDEA8C" w14:textId="77777777" w:rsidR="001B39DA" w:rsidRPr="003A00B2" w:rsidRDefault="00000000">
            <w:pPr>
              <w:pStyle w:val="P68B1DB1-Normal31"/>
              <w:spacing w:line="276" w:lineRule="auto"/>
              <w:ind w:firstLineChars="200" w:firstLine="480"/>
              <w:rPr>
                <w:rFonts w:ascii="Calibri" w:hAnsi="Calibri" w:cs="Calibri"/>
                <w:sz w:val="24"/>
                <w:szCs w:val="24"/>
              </w:rPr>
            </w:pPr>
            <w:r w:rsidRPr="003A00B2">
              <w:rPr>
                <w:rFonts w:ascii="Calibri" w:hAnsi="Calibri" w:cs="Calibri"/>
                <w:sz w:val="24"/>
                <w:szCs w:val="24"/>
              </w:rPr>
              <w:t>4.1 هل أن نسبة التكاليف المقدرة/النتائج المتوقعة مرضية؟</w:t>
            </w:r>
          </w:p>
        </w:tc>
        <w:tc>
          <w:tcPr>
            <w:tcW w:w="2480" w:type="dxa"/>
            <w:tcBorders>
              <w:top w:val="nil"/>
              <w:left w:val="nil"/>
              <w:bottom w:val="single" w:sz="8" w:space="0" w:color="auto"/>
              <w:right w:val="single" w:sz="8" w:space="0" w:color="auto"/>
            </w:tcBorders>
            <w:shd w:val="clear" w:color="auto" w:fill="auto"/>
            <w:vAlign w:val="center"/>
            <w:hideMark/>
          </w:tcPr>
          <w:p w14:paraId="19DBCBE9" w14:textId="7496A7E0" w:rsidR="001B39DA" w:rsidRPr="003A00B2" w:rsidRDefault="00000000">
            <w:pPr>
              <w:pStyle w:val="P68B1DB1-Normal31"/>
              <w:spacing w:line="276" w:lineRule="auto"/>
              <w:jc w:val="center"/>
              <w:rPr>
                <w:rFonts w:ascii="Calibri" w:hAnsi="Calibri" w:cs="Calibri"/>
                <w:sz w:val="24"/>
                <w:szCs w:val="24"/>
              </w:rPr>
            </w:pPr>
            <w:r w:rsidRPr="003A00B2">
              <w:rPr>
                <w:rFonts w:ascii="Calibri" w:hAnsi="Calibri" w:cs="Calibri"/>
                <w:sz w:val="24"/>
                <w:szCs w:val="24"/>
              </w:rPr>
              <w:t>/15</w:t>
            </w:r>
          </w:p>
        </w:tc>
      </w:tr>
      <w:tr w:rsidR="001B39DA" w:rsidRPr="003A00B2" w14:paraId="440F59A2" w14:textId="77777777">
        <w:trPr>
          <w:trHeight w:val="330"/>
          <w:jc w:val="center"/>
        </w:trPr>
        <w:tc>
          <w:tcPr>
            <w:tcW w:w="6653" w:type="dxa"/>
            <w:tcBorders>
              <w:top w:val="nil"/>
              <w:left w:val="single" w:sz="8" w:space="0" w:color="auto"/>
              <w:bottom w:val="single" w:sz="8" w:space="0" w:color="auto"/>
              <w:right w:val="single" w:sz="8" w:space="0" w:color="auto"/>
            </w:tcBorders>
            <w:shd w:val="clear" w:color="000000" w:fill="BFBFBF"/>
            <w:vAlign w:val="center"/>
            <w:hideMark/>
          </w:tcPr>
          <w:p w14:paraId="15D027E7" w14:textId="77777777" w:rsidR="001B39DA" w:rsidRPr="003A00B2" w:rsidRDefault="00000000">
            <w:pPr>
              <w:pStyle w:val="P68B1DB1-Normal30"/>
              <w:spacing w:line="276" w:lineRule="auto"/>
              <w:rPr>
                <w:rFonts w:ascii="Calibri" w:hAnsi="Calibri" w:cs="Calibri"/>
                <w:sz w:val="24"/>
                <w:szCs w:val="24"/>
              </w:rPr>
            </w:pPr>
            <w:r w:rsidRPr="003A00B2">
              <w:rPr>
                <w:rFonts w:ascii="Calibri" w:hAnsi="Calibri" w:cs="Calibri"/>
                <w:sz w:val="24"/>
                <w:szCs w:val="24"/>
              </w:rPr>
              <w:t xml:space="preserve">المجموع الإجمالي الأقصى </w:t>
            </w:r>
          </w:p>
        </w:tc>
        <w:tc>
          <w:tcPr>
            <w:tcW w:w="2480" w:type="dxa"/>
            <w:tcBorders>
              <w:top w:val="nil"/>
              <w:left w:val="nil"/>
              <w:bottom w:val="single" w:sz="8" w:space="0" w:color="auto"/>
              <w:right w:val="single" w:sz="8" w:space="0" w:color="auto"/>
            </w:tcBorders>
            <w:shd w:val="clear" w:color="000000" w:fill="BFBFBF"/>
            <w:noWrap/>
            <w:vAlign w:val="center"/>
            <w:hideMark/>
          </w:tcPr>
          <w:p w14:paraId="6D9776B2" w14:textId="2600C005" w:rsidR="001B39DA" w:rsidRPr="003A00B2" w:rsidRDefault="00000000">
            <w:pPr>
              <w:pStyle w:val="P68B1DB1-Normal31"/>
              <w:spacing w:line="276" w:lineRule="auto"/>
              <w:jc w:val="center"/>
              <w:rPr>
                <w:rFonts w:ascii="Calibri" w:hAnsi="Calibri" w:cs="Calibri"/>
                <w:b/>
                <w:sz w:val="24"/>
                <w:szCs w:val="24"/>
              </w:rPr>
            </w:pPr>
            <w:r w:rsidRPr="003A00B2">
              <w:rPr>
                <w:rFonts w:ascii="Calibri" w:hAnsi="Calibri" w:cs="Calibri"/>
                <w:b/>
                <w:sz w:val="24"/>
                <w:szCs w:val="24"/>
              </w:rPr>
              <w:t>100</w:t>
            </w:r>
            <w:r w:rsidRPr="003A00B2">
              <w:rPr>
                <w:rFonts w:ascii="Calibri" w:hAnsi="Calibri" w:cs="Calibri"/>
                <w:sz w:val="24"/>
                <w:szCs w:val="24"/>
              </w:rPr>
              <w:t> </w:t>
            </w:r>
          </w:p>
        </w:tc>
      </w:tr>
    </w:tbl>
    <w:p w14:paraId="783D2BF2" w14:textId="77777777" w:rsidR="001B39DA" w:rsidRPr="003A00B2" w:rsidRDefault="001B39DA">
      <w:pPr>
        <w:pStyle w:val="Text4"/>
        <w:spacing w:before="120" w:after="120" w:line="276" w:lineRule="auto"/>
        <w:ind w:left="0"/>
        <w:rPr>
          <w:rFonts w:ascii="Calibri" w:hAnsi="Calibri" w:cs="Calibri"/>
          <w:szCs w:val="24"/>
        </w:rPr>
      </w:pPr>
    </w:p>
    <w:p w14:paraId="157226BD" w14:textId="7377B3DA" w:rsidR="001B39DA" w:rsidRPr="003A00B2" w:rsidRDefault="00000000">
      <w:pPr>
        <w:pStyle w:val="P68B1DB1-Text437"/>
        <w:spacing w:before="120" w:after="120" w:line="276" w:lineRule="auto"/>
        <w:ind w:left="0"/>
        <w:rPr>
          <w:rFonts w:ascii="Calibri" w:hAnsi="Calibri" w:cs="Calibri"/>
          <w:b/>
          <w:sz w:val="24"/>
          <w:szCs w:val="24"/>
        </w:rPr>
      </w:pPr>
      <w:r w:rsidRPr="003A00B2">
        <w:rPr>
          <w:rFonts w:ascii="Calibri" w:hAnsi="Calibri" w:cs="Calibri"/>
          <w:sz w:val="24"/>
          <w:szCs w:val="24"/>
        </w:rPr>
        <w:t xml:space="preserve">بعد التحقق من مقترحات المشروع الكاملة من قبل مؤسسة خبراء فرنسا، سيتم تقديم عقد بناءً على نموذج عقد المنحة (الملحق واو من هذه اللوائح) إلى حاملي المشروع. بتوقيع </w:t>
      </w:r>
      <w:r w:rsidRPr="003A00B2">
        <w:rPr>
          <w:rFonts w:ascii="Calibri" w:hAnsi="Calibri" w:cs="Calibri"/>
          <w:color w:val="000000"/>
          <w:sz w:val="24"/>
          <w:szCs w:val="24"/>
        </w:rPr>
        <w:t>استمارة الطلب (الملحق أ</w:t>
      </w:r>
      <w:r w:rsidRPr="003A00B2">
        <w:rPr>
          <w:rFonts w:ascii="Calibri" w:hAnsi="Calibri" w:cs="Calibri"/>
          <w:sz w:val="24"/>
          <w:szCs w:val="24"/>
        </w:rPr>
        <w:t xml:space="preserve"> من هذه اللوائح</w:t>
      </w:r>
      <w:r w:rsidRPr="003A00B2">
        <w:rPr>
          <w:rFonts w:ascii="Calibri" w:hAnsi="Calibri" w:cs="Calibri"/>
          <w:color w:val="000000"/>
          <w:sz w:val="24"/>
          <w:szCs w:val="24"/>
        </w:rPr>
        <w:t>)، يقبل مقدمو الطلبات، في حالة منحهم المنحة، الشروط التعاقدية لعقد المنح النموذجي</w:t>
      </w:r>
      <w:r w:rsidRPr="003A00B2">
        <w:rPr>
          <w:rFonts w:ascii="Calibri" w:hAnsi="Calibri" w:cs="Calibri"/>
          <w:sz w:val="24"/>
          <w:szCs w:val="24"/>
        </w:rPr>
        <w:t>.</w:t>
      </w:r>
    </w:p>
    <w:p w14:paraId="5744DFC0" w14:textId="77777777" w:rsidR="001B39DA" w:rsidRPr="003A00B2" w:rsidRDefault="00000000">
      <w:pPr>
        <w:pStyle w:val="P68B1DB1-Text119"/>
        <w:tabs>
          <w:tab w:val="left" w:pos="0"/>
        </w:tabs>
        <w:spacing w:before="120" w:after="120" w:line="276" w:lineRule="auto"/>
        <w:ind w:left="0"/>
        <w:rPr>
          <w:rFonts w:ascii="Calibri" w:hAnsi="Calibri" w:cs="Calibri"/>
          <w:sz w:val="24"/>
          <w:szCs w:val="24"/>
        </w:rPr>
      </w:pPr>
      <w:r w:rsidRPr="003A00B2">
        <w:rPr>
          <w:rFonts w:ascii="Calibri" w:hAnsi="Calibri" w:cs="Calibri"/>
          <w:sz w:val="24"/>
          <w:szCs w:val="24"/>
        </w:rPr>
        <w:t>عندما يتطلب تنفيذ إجراء ما عقد الصفقاة من قبل المستفيد و (إن وجد) شريكه (الشركاء)، يجب منح الصفقة وفقًا للملحق الرابع من عقد المنحة النموذجي.</w:t>
      </w:r>
    </w:p>
    <w:p w14:paraId="28DA1898" w14:textId="77777777" w:rsidR="001B39DA" w:rsidRPr="0048186C" w:rsidRDefault="00000000">
      <w:pPr>
        <w:pStyle w:val="P68B1DB1-Titre228"/>
        <w:keepLines/>
        <w:widowControl/>
        <w:numPr>
          <w:ilvl w:val="1"/>
          <w:numId w:val="28"/>
        </w:numPr>
        <w:shd w:val="clear" w:color="auto" w:fill="C6D9F1" w:themeFill="text2" w:themeFillTint="33"/>
        <w:tabs>
          <w:tab w:val="left" w:pos="567"/>
        </w:tabs>
        <w:spacing w:line="276" w:lineRule="auto"/>
        <w:jc w:val="both"/>
        <w:rPr>
          <w:rFonts w:ascii="Calibri" w:hAnsi="Calibri" w:cs="Calibri"/>
          <w:b w:val="0"/>
          <w:bCs/>
          <w:sz w:val="24"/>
          <w:szCs w:val="24"/>
        </w:rPr>
      </w:pPr>
      <w:bookmarkStart w:id="68" w:name="_Toc115353458"/>
      <w:r w:rsidRPr="0048186C">
        <w:rPr>
          <w:rFonts w:ascii="Calibri" w:hAnsi="Calibri" w:cs="Calibri"/>
          <w:b w:val="0"/>
          <w:bCs/>
          <w:sz w:val="24"/>
          <w:szCs w:val="24"/>
        </w:rPr>
        <w:lastRenderedPageBreak/>
        <w:t xml:space="preserve">إخطار بقرار مؤسسة خبراء فرنسا </w:t>
      </w:r>
      <w:bookmarkEnd w:id="68"/>
      <w:r w:rsidRPr="0048186C">
        <w:rPr>
          <w:rFonts w:ascii="Calibri" w:hAnsi="Calibri" w:cs="Calibri"/>
          <w:b w:val="0"/>
          <w:bCs/>
          <w:sz w:val="24"/>
          <w:szCs w:val="24"/>
        </w:rPr>
        <w:t xml:space="preserve"> </w:t>
      </w:r>
    </w:p>
    <w:p w14:paraId="51EE3CF5" w14:textId="77777777" w:rsidR="001B39DA" w:rsidRPr="003A00B2" w:rsidRDefault="00000000">
      <w:pPr>
        <w:pStyle w:val="P68B1DB1-Text129"/>
        <w:spacing w:before="120" w:after="120" w:line="276" w:lineRule="auto"/>
        <w:ind w:left="0"/>
        <w:rPr>
          <w:rFonts w:ascii="Calibri" w:hAnsi="Calibri" w:cs="Calibri"/>
          <w:sz w:val="24"/>
          <w:szCs w:val="24"/>
        </w:rPr>
      </w:pPr>
      <w:r w:rsidRPr="003A00B2">
        <w:rPr>
          <w:rFonts w:ascii="Calibri" w:hAnsi="Calibri" w:cs="Calibri"/>
          <w:sz w:val="24"/>
          <w:szCs w:val="24"/>
        </w:rPr>
        <w:t xml:space="preserve">مضمون القرار </w:t>
      </w:r>
    </w:p>
    <w:p w14:paraId="3BA5769E" w14:textId="45849192" w:rsidR="001B39DA" w:rsidRPr="003A00B2" w:rsidRDefault="00000000">
      <w:pPr>
        <w:pStyle w:val="P68B1DB1-Text119"/>
        <w:spacing w:before="120" w:after="120" w:line="276" w:lineRule="auto"/>
        <w:ind w:left="0"/>
        <w:rPr>
          <w:rFonts w:ascii="Calibri" w:hAnsi="Calibri" w:cs="Calibri"/>
          <w:sz w:val="24"/>
          <w:szCs w:val="24"/>
        </w:rPr>
      </w:pPr>
      <w:r w:rsidRPr="003A00B2">
        <w:rPr>
          <w:rFonts w:ascii="Calibri" w:hAnsi="Calibri" w:cs="Calibri"/>
          <w:sz w:val="24"/>
          <w:szCs w:val="24"/>
        </w:rPr>
        <w:t>سيتم إخطار المتقدمين الرئيسيين كتابيًا بالقرار الذي اتخذته مؤسسة خبراء فرنسا فيما يتعلق بطلبهم الكامل، وفي حالة الرفض، بأسباب هذا القرار السلبي.</w:t>
      </w:r>
    </w:p>
    <w:p w14:paraId="69ACD68E" w14:textId="48D978D8" w:rsidR="001B39DA" w:rsidRPr="003A00B2" w:rsidRDefault="00000000">
      <w:pPr>
        <w:pStyle w:val="P68B1DB1-Text129"/>
        <w:spacing w:before="120" w:after="120" w:line="276" w:lineRule="auto"/>
        <w:ind w:left="0"/>
        <w:rPr>
          <w:rFonts w:ascii="Calibri" w:hAnsi="Calibri" w:cs="Calibri"/>
          <w:sz w:val="24"/>
          <w:szCs w:val="24"/>
        </w:rPr>
      </w:pPr>
      <w:r w:rsidRPr="003A00B2">
        <w:rPr>
          <w:rFonts w:ascii="Calibri" w:hAnsi="Calibri" w:cs="Calibri"/>
          <w:sz w:val="24"/>
          <w:szCs w:val="24"/>
        </w:rPr>
        <w:t>الجدول الزمني الإرشادي</w:t>
      </w:r>
    </w:p>
    <w:tbl>
      <w:tblPr>
        <w:bidiVisual/>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2977"/>
        <w:gridCol w:w="1701"/>
      </w:tblGrid>
      <w:tr w:rsidR="001B39DA" w:rsidRPr="003A00B2" w14:paraId="5E614BA1" w14:textId="77777777">
        <w:tc>
          <w:tcPr>
            <w:tcW w:w="5103" w:type="dxa"/>
            <w:tcBorders>
              <w:bottom w:val="nil"/>
            </w:tcBorders>
          </w:tcPr>
          <w:p w14:paraId="5168347E" w14:textId="77777777" w:rsidR="001B39DA" w:rsidRPr="003A00B2" w:rsidRDefault="001B39DA">
            <w:pPr>
              <w:spacing w:before="120" w:after="120" w:line="276" w:lineRule="auto"/>
              <w:rPr>
                <w:rFonts w:ascii="Calibri" w:hAnsi="Calibri" w:cs="Calibri"/>
                <w:sz w:val="24"/>
                <w:szCs w:val="24"/>
              </w:rPr>
            </w:pPr>
          </w:p>
        </w:tc>
        <w:tc>
          <w:tcPr>
            <w:tcW w:w="2977" w:type="dxa"/>
            <w:shd w:val="pct10" w:color="auto" w:fill="FFFFFF"/>
          </w:tcPr>
          <w:p w14:paraId="25B2A156" w14:textId="77777777" w:rsidR="001B39DA" w:rsidRPr="003A00B2" w:rsidRDefault="00000000">
            <w:pPr>
              <w:pStyle w:val="P68B1DB1-Normal16"/>
              <w:spacing w:before="120" w:after="120" w:line="276" w:lineRule="auto"/>
              <w:jc w:val="center"/>
              <w:rPr>
                <w:rFonts w:ascii="Calibri" w:hAnsi="Calibri" w:cs="Calibri"/>
                <w:sz w:val="24"/>
                <w:szCs w:val="24"/>
              </w:rPr>
            </w:pPr>
            <w:r w:rsidRPr="003A00B2">
              <w:rPr>
                <w:rFonts w:ascii="Calibri" w:hAnsi="Calibri" w:cs="Calibri"/>
                <w:sz w:val="24"/>
                <w:szCs w:val="24"/>
              </w:rPr>
              <w:t>التاريخ</w:t>
            </w:r>
          </w:p>
        </w:tc>
        <w:tc>
          <w:tcPr>
            <w:tcW w:w="1701" w:type="dxa"/>
            <w:tcBorders>
              <w:bottom w:val="nil"/>
            </w:tcBorders>
            <w:shd w:val="pct10" w:color="auto" w:fill="FFFFFF"/>
          </w:tcPr>
          <w:p w14:paraId="50E438BB" w14:textId="77777777" w:rsidR="001B39DA" w:rsidRPr="003A00B2" w:rsidRDefault="00000000">
            <w:pPr>
              <w:pStyle w:val="P68B1DB1-Normal16"/>
              <w:spacing w:before="120" w:after="120" w:line="276" w:lineRule="auto"/>
              <w:jc w:val="center"/>
              <w:rPr>
                <w:rFonts w:ascii="Calibri" w:hAnsi="Calibri" w:cs="Calibri"/>
                <w:sz w:val="24"/>
                <w:szCs w:val="24"/>
              </w:rPr>
            </w:pPr>
            <w:r w:rsidRPr="003A00B2">
              <w:rPr>
                <w:rFonts w:ascii="Calibri" w:hAnsi="Calibri" w:cs="Calibri"/>
                <w:sz w:val="24"/>
                <w:szCs w:val="24"/>
              </w:rPr>
              <w:t>الساعة</w:t>
            </w:r>
          </w:p>
        </w:tc>
      </w:tr>
      <w:tr w:rsidR="001B39DA" w:rsidRPr="003A00B2" w14:paraId="2EBC8C58" w14:textId="77777777">
        <w:tc>
          <w:tcPr>
            <w:tcW w:w="5103" w:type="dxa"/>
            <w:shd w:val="pct10" w:color="auto" w:fill="FFFFFF"/>
          </w:tcPr>
          <w:p w14:paraId="768A496B" w14:textId="1C6AA95F" w:rsidR="001B39DA" w:rsidRPr="003A00B2" w:rsidRDefault="00000000">
            <w:pPr>
              <w:pStyle w:val="P68B1DB1-Normal16"/>
              <w:spacing w:before="120" w:after="120" w:line="276" w:lineRule="auto"/>
              <w:rPr>
                <w:rFonts w:ascii="Calibri" w:hAnsi="Calibri" w:cs="Calibri"/>
                <w:sz w:val="24"/>
                <w:szCs w:val="24"/>
              </w:rPr>
            </w:pPr>
            <w:r w:rsidRPr="003A00B2">
              <w:rPr>
                <w:rFonts w:ascii="Calibri" w:hAnsi="Calibri" w:cs="Calibri"/>
                <w:sz w:val="24"/>
                <w:szCs w:val="24"/>
              </w:rPr>
              <w:t>6. مشاركة المتقدمين المختارين في تدريب "المخبم التدريبي" الجماعي</w:t>
            </w:r>
          </w:p>
        </w:tc>
        <w:tc>
          <w:tcPr>
            <w:tcW w:w="2977" w:type="dxa"/>
          </w:tcPr>
          <w:p w14:paraId="322F8096" w14:textId="6BE9D14D" w:rsidR="001B39DA" w:rsidRPr="0048186C" w:rsidRDefault="0048186C">
            <w:pPr>
              <w:spacing w:before="120" w:after="120" w:line="276" w:lineRule="auto"/>
              <w:jc w:val="center"/>
              <w:rPr>
                <w:rFonts w:ascii="Calibri" w:hAnsi="Calibri" w:cs="Calibri"/>
                <w:sz w:val="24"/>
                <w:szCs w:val="24"/>
              </w:rPr>
            </w:pPr>
            <w:r w:rsidRPr="0048186C">
              <w:rPr>
                <w:rFonts w:ascii="Calibri" w:hAnsi="Calibri" w:cs="Calibri"/>
                <w:sz w:val="24"/>
                <w:szCs w:val="24"/>
                <w:rtl w:val="0"/>
              </w:rPr>
              <w:t>14/02/2023</w:t>
            </w:r>
          </w:p>
        </w:tc>
        <w:tc>
          <w:tcPr>
            <w:tcW w:w="1701" w:type="dxa"/>
          </w:tcPr>
          <w:p w14:paraId="6364D7ED" w14:textId="77777777" w:rsidR="001B39DA" w:rsidRPr="0048186C" w:rsidRDefault="001B39DA">
            <w:pPr>
              <w:spacing w:before="120" w:after="120" w:line="276" w:lineRule="auto"/>
              <w:jc w:val="center"/>
              <w:rPr>
                <w:rFonts w:ascii="Calibri" w:hAnsi="Calibri" w:cs="Calibri"/>
                <w:sz w:val="24"/>
                <w:szCs w:val="24"/>
              </w:rPr>
            </w:pPr>
          </w:p>
        </w:tc>
      </w:tr>
      <w:tr w:rsidR="001B39DA" w:rsidRPr="003A00B2" w14:paraId="68F23BB5" w14:textId="77777777">
        <w:tc>
          <w:tcPr>
            <w:tcW w:w="5103" w:type="dxa"/>
            <w:shd w:val="pct10" w:color="auto" w:fill="FFFFFF"/>
          </w:tcPr>
          <w:p w14:paraId="7E4DDD89" w14:textId="290E106A" w:rsidR="001B39DA" w:rsidRPr="003A00B2" w:rsidRDefault="00000000">
            <w:pPr>
              <w:pStyle w:val="P68B1DB1-Normal16"/>
              <w:spacing w:before="120" w:after="120" w:line="276" w:lineRule="auto"/>
              <w:rPr>
                <w:rFonts w:ascii="Calibri" w:hAnsi="Calibri" w:cs="Calibri"/>
                <w:sz w:val="24"/>
                <w:szCs w:val="24"/>
              </w:rPr>
            </w:pPr>
            <w:r w:rsidRPr="003A00B2">
              <w:rPr>
                <w:rFonts w:ascii="Calibri" w:hAnsi="Calibri" w:cs="Calibri"/>
                <w:sz w:val="24"/>
                <w:szCs w:val="24"/>
              </w:rPr>
              <w:t>7.الموعد النهائي لتقديم الطلب الكامل</w:t>
            </w:r>
          </w:p>
        </w:tc>
        <w:tc>
          <w:tcPr>
            <w:tcW w:w="2977" w:type="dxa"/>
          </w:tcPr>
          <w:p w14:paraId="0C38BED8" w14:textId="00E039F2" w:rsidR="001B39DA" w:rsidRPr="0048186C" w:rsidRDefault="0048186C">
            <w:pPr>
              <w:pStyle w:val="P68B1DB1-Normal33"/>
              <w:spacing w:before="120" w:after="120" w:line="276" w:lineRule="auto"/>
              <w:jc w:val="center"/>
              <w:rPr>
                <w:rFonts w:ascii="Calibri" w:hAnsi="Calibri" w:cs="Calibri"/>
                <w:sz w:val="24"/>
                <w:szCs w:val="24"/>
                <w:highlight w:val="none"/>
              </w:rPr>
            </w:pPr>
            <w:r w:rsidRPr="0048186C">
              <w:rPr>
                <w:rFonts w:ascii="Calibri" w:hAnsi="Calibri" w:cs="Calibri"/>
                <w:sz w:val="24"/>
                <w:szCs w:val="24"/>
                <w:highlight w:val="none"/>
                <w:rtl w:val="0"/>
              </w:rPr>
              <w:t>03/03/2023</w:t>
            </w:r>
          </w:p>
        </w:tc>
        <w:tc>
          <w:tcPr>
            <w:tcW w:w="1701" w:type="dxa"/>
          </w:tcPr>
          <w:p w14:paraId="77FE117F" w14:textId="28203654" w:rsidR="001B39DA" w:rsidRPr="0048186C" w:rsidRDefault="0048186C">
            <w:pPr>
              <w:pStyle w:val="P68B1DB1-Normal14"/>
              <w:spacing w:before="120" w:after="120" w:line="276" w:lineRule="auto"/>
              <w:jc w:val="center"/>
              <w:rPr>
                <w:rFonts w:ascii="Calibri" w:hAnsi="Calibri" w:cs="Calibri"/>
                <w:sz w:val="24"/>
                <w:szCs w:val="24"/>
              </w:rPr>
            </w:pPr>
            <w:r w:rsidRPr="0048186C">
              <w:rPr>
                <w:rFonts w:ascii="Calibri" w:hAnsi="Calibri" w:cs="Calibri"/>
                <w:sz w:val="24"/>
                <w:szCs w:val="24"/>
                <w:rtl w:val="0"/>
              </w:rPr>
              <w:t>23 :59</w:t>
            </w:r>
          </w:p>
        </w:tc>
      </w:tr>
      <w:tr w:rsidR="001B39DA" w:rsidRPr="003A00B2" w14:paraId="64BD6ED8" w14:textId="77777777">
        <w:tc>
          <w:tcPr>
            <w:tcW w:w="5103" w:type="dxa"/>
            <w:shd w:val="pct10" w:color="auto" w:fill="FFFFFF"/>
          </w:tcPr>
          <w:p w14:paraId="46D97198" w14:textId="61FB8969" w:rsidR="001B39DA" w:rsidRPr="003A00B2" w:rsidRDefault="00000000">
            <w:pPr>
              <w:pStyle w:val="P68B1DB1-Normal16"/>
              <w:spacing w:before="120" w:after="120" w:line="276" w:lineRule="auto"/>
              <w:rPr>
                <w:rFonts w:ascii="Calibri" w:hAnsi="Calibri" w:cs="Calibri"/>
                <w:sz w:val="24"/>
                <w:szCs w:val="24"/>
              </w:rPr>
            </w:pPr>
            <w:r w:rsidRPr="003A00B2">
              <w:rPr>
                <w:rFonts w:ascii="Calibri" w:hAnsi="Calibri" w:cs="Calibri"/>
                <w:sz w:val="24"/>
                <w:szCs w:val="24"/>
              </w:rPr>
              <w:t xml:space="preserve">9. إخطار بالإسناد </w:t>
            </w:r>
          </w:p>
        </w:tc>
        <w:tc>
          <w:tcPr>
            <w:tcW w:w="2977" w:type="dxa"/>
          </w:tcPr>
          <w:p w14:paraId="1EE7BAF3" w14:textId="1375E26F" w:rsidR="001B39DA" w:rsidRPr="0048186C" w:rsidRDefault="0048186C">
            <w:pPr>
              <w:pStyle w:val="P68B1DB1-Normal33"/>
              <w:spacing w:before="120" w:after="120" w:line="276" w:lineRule="auto"/>
              <w:jc w:val="center"/>
              <w:rPr>
                <w:rFonts w:ascii="Calibri" w:hAnsi="Calibri" w:cs="Calibri"/>
                <w:sz w:val="24"/>
                <w:szCs w:val="24"/>
                <w:highlight w:val="none"/>
              </w:rPr>
            </w:pPr>
            <w:r w:rsidRPr="0048186C">
              <w:rPr>
                <w:rFonts w:ascii="Calibri" w:hAnsi="Calibri" w:cs="Calibri"/>
                <w:sz w:val="24"/>
                <w:szCs w:val="24"/>
                <w:highlight w:val="none"/>
                <w:rtl w:val="0"/>
              </w:rPr>
              <w:t>13/03/2023</w:t>
            </w:r>
          </w:p>
        </w:tc>
        <w:tc>
          <w:tcPr>
            <w:tcW w:w="1701" w:type="dxa"/>
          </w:tcPr>
          <w:p w14:paraId="3AFBB0E1" w14:textId="77777777" w:rsidR="001B39DA" w:rsidRPr="0048186C" w:rsidRDefault="00000000">
            <w:pPr>
              <w:pStyle w:val="P68B1DB1-Normal14"/>
              <w:spacing w:before="120" w:after="120" w:line="276" w:lineRule="auto"/>
              <w:jc w:val="center"/>
              <w:rPr>
                <w:rFonts w:ascii="Calibri" w:hAnsi="Calibri" w:cs="Calibri"/>
                <w:sz w:val="24"/>
                <w:szCs w:val="24"/>
              </w:rPr>
            </w:pPr>
            <w:r w:rsidRPr="0048186C">
              <w:rPr>
                <w:rFonts w:ascii="Calibri" w:hAnsi="Calibri" w:cs="Calibri"/>
                <w:sz w:val="24"/>
                <w:szCs w:val="24"/>
              </w:rPr>
              <w:t>-</w:t>
            </w:r>
          </w:p>
        </w:tc>
      </w:tr>
      <w:tr w:rsidR="001B39DA" w:rsidRPr="003A00B2" w14:paraId="019B5248" w14:textId="77777777">
        <w:tc>
          <w:tcPr>
            <w:tcW w:w="5103" w:type="dxa"/>
            <w:shd w:val="pct10" w:color="auto" w:fill="FFFFFF"/>
          </w:tcPr>
          <w:p w14:paraId="52523CC5" w14:textId="0F026871" w:rsidR="001B39DA" w:rsidRPr="003A00B2" w:rsidRDefault="00000000">
            <w:pPr>
              <w:pStyle w:val="P68B1DB1-Normal16"/>
              <w:spacing w:before="120" w:after="120" w:line="276" w:lineRule="auto"/>
              <w:rPr>
                <w:rFonts w:ascii="Calibri" w:hAnsi="Calibri" w:cs="Calibri"/>
                <w:sz w:val="24"/>
                <w:szCs w:val="24"/>
              </w:rPr>
            </w:pPr>
            <w:r w:rsidRPr="003A00B2">
              <w:rPr>
                <w:rFonts w:ascii="Calibri" w:hAnsi="Calibri" w:cs="Calibri"/>
                <w:sz w:val="24"/>
                <w:szCs w:val="24"/>
              </w:rPr>
              <w:t>توقيع العقد</w:t>
            </w:r>
          </w:p>
        </w:tc>
        <w:tc>
          <w:tcPr>
            <w:tcW w:w="2977" w:type="dxa"/>
          </w:tcPr>
          <w:p w14:paraId="37F22569" w14:textId="77777777" w:rsidR="001B39DA" w:rsidRPr="0048186C" w:rsidRDefault="00000000">
            <w:pPr>
              <w:pStyle w:val="P68B1DB1-Normal33"/>
              <w:spacing w:before="120" w:after="120" w:line="276" w:lineRule="auto"/>
              <w:jc w:val="center"/>
              <w:rPr>
                <w:rFonts w:ascii="Calibri" w:hAnsi="Calibri" w:cs="Calibri"/>
                <w:sz w:val="24"/>
                <w:szCs w:val="24"/>
                <w:highlight w:val="none"/>
              </w:rPr>
            </w:pPr>
            <w:r w:rsidRPr="0048186C">
              <w:rPr>
                <w:rFonts w:ascii="Calibri" w:hAnsi="Calibri" w:cs="Calibri"/>
                <w:sz w:val="24"/>
                <w:szCs w:val="24"/>
                <w:highlight w:val="none"/>
              </w:rPr>
              <w:t>&lt;Date&gt;</w:t>
            </w:r>
          </w:p>
        </w:tc>
        <w:tc>
          <w:tcPr>
            <w:tcW w:w="1701" w:type="dxa"/>
          </w:tcPr>
          <w:p w14:paraId="5F9210CC" w14:textId="77777777" w:rsidR="001B39DA" w:rsidRPr="0048186C" w:rsidRDefault="00000000">
            <w:pPr>
              <w:pStyle w:val="P68B1DB1-Normal14"/>
              <w:spacing w:before="120" w:after="120" w:line="276" w:lineRule="auto"/>
              <w:jc w:val="center"/>
              <w:rPr>
                <w:rFonts w:ascii="Calibri" w:hAnsi="Calibri" w:cs="Calibri"/>
                <w:sz w:val="24"/>
                <w:szCs w:val="24"/>
              </w:rPr>
            </w:pPr>
            <w:r w:rsidRPr="0048186C">
              <w:rPr>
                <w:rFonts w:ascii="Calibri" w:hAnsi="Calibri" w:cs="Calibri"/>
                <w:sz w:val="24"/>
                <w:szCs w:val="24"/>
              </w:rPr>
              <w:t>-</w:t>
            </w:r>
          </w:p>
        </w:tc>
      </w:tr>
    </w:tbl>
    <w:p w14:paraId="7E82A9C9" w14:textId="2024B010" w:rsidR="001B39DA" w:rsidRPr="0048186C" w:rsidRDefault="00000000">
      <w:pPr>
        <w:pStyle w:val="P68B1DB1-Titre211"/>
        <w:keepLines/>
        <w:widowControl/>
        <w:numPr>
          <w:ilvl w:val="1"/>
          <w:numId w:val="28"/>
        </w:numPr>
        <w:shd w:val="clear" w:color="auto" w:fill="C6D9F1" w:themeFill="text2" w:themeFillTint="33"/>
        <w:tabs>
          <w:tab w:val="left" w:pos="567"/>
        </w:tabs>
        <w:spacing w:line="276" w:lineRule="auto"/>
        <w:ind w:left="567" w:hanging="567"/>
        <w:jc w:val="both"/>
        <w:rPr>
          <w:rFonts w:ascii="Calibri" w:hAnsi="Calibri" w:cs="Calibri"/>
          <w:b w:val="0"/>
          <w:bCs/>
          <w:sz w:val="24"/>
          <w:szCs w:val="24"/>
        </w:rPr>
      </w:pPr>
      <w:bookmarkStart w:id="69" w:name="_Toc115353459"/>
      <w:r w:rsidRPr="0048186C">
        <w:rPr>
          <w:rFonts w:ascii="Calibri" w:hAnsi="Calibri" w:cs="Calibri"/>
          <w:b w:val="0"/>
          <w:bCs/>
          <w:sz w:val="24"/>
          <w:szCs w:val="24"/>
        </w:rPr>
        <w:t>حماية البيانات الشخصية والسرية</w:t>
      </w:r>
      <w:bookmarkEnd w:id="69"/>
    </w:p>
    <w:p w14:paraId="75B88950" w14:textId="77777777"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تتعهد مؤسسة خبراء فرنسا بالامتثال للضوابط المعمول بها في مجال معالجة البيانات الشخصية، وعلى وجه الخصوص، اللائحة (EU) 2016/679 للبرلمان الأوروبي والمجلس بتاريخ 27 أفريل 2016 السارية اعتبارًا من 25 ماي 2018.</w:t>
      </w:r>
    </w:p>
    <w:p w14:paraId="0B907324" w14:textId="77777777" w:rsidR="001B39DA" w:rsidRPr="003A00B2" w:rsidRDefault="00000000">
      <w:pPr>
        <w:pStyle w:val="P68B1DB1-Normal38"/>
        <w:spacing w:before="120" w:after="120" w:line="276" w:lineRule="auto"/>
        <w:rPr>
          <w:rFonts w:ascii="Calibri" w:hAnsi="Calibri" w:cs="Calibri"/>
          <w:sz w:val="24"/>
          <w:szCs w:val="24"/>
        </w:rPr>
      </w:pPr>
      <w:r w:rsidRPr="003A00B2">
        <w:rPr>
          <w:rFonts w:ascii="Calibri" w:hAnsi="Calibri" w:cs="Calibri"/>
          <w:sz w:val="24"/>
          <w:szCs w:val="24"/>
        </w:rPr>
        <w:t xml:space="preserve">هوية وتفاصيل الاتصال الخاصة بالمسؤول عن المعالجة وممثله: </w:t>
      </w:r>
    </w:p>
    <w:p w14:paraId="3F9DF043" w14:textId="77777777" w:rsidR="001B39DA" w:rsidRPr="003A00B2" w:rsidRDefault="00000000">
      <w:pPr>
        <w:pStyle w:val="P68B1DB1-Normal14"/>
        <w:spacing w:before="120" w:after="120" w:line="276" w:lineRule="auto"/>
        <w:rPr>
          <w:rFonts w:ascii="Calibri" w:hAnsi="Calibri" w:cs="Calibri"/>
          <w:sz w:val="24"/>
          <w:szCs w:val="24"/>
        </w:rPr>
      </w:pPr>
      <w:r w:rsidRPr="003A00B2">
        <w:rPr>
          <w:rFonts w:ascii="Calibri" w:hAnsi="Calibri" w:cs="Calibri"/>
          <w:sz w:val="24"/>
          <w:szCs w:val="24"/>
        </w:rPr>
        <w:t>خبراء فرنسا</w:t>
      </w:r>
    </w:p>
    <w:p w14:paraId="29171F6B" w14:textId="77777777" w:rsidR="001B39DA" w:rsidRPr="003A00B2" w:rsidRDefault="00000000">
      <w:pPr>
        <w:pStyle w:val="P68B1DB1-Normal14"/>
        <w:spacing w:before="120" w:after="120" w:line="276" w:lineRule="auto"/>
        <w:rPr>
          <w:rFonts w:ascii="Calibri" w:hAnsi="Calibri" w:cs="Calibri"/>
          <w:sz w:val="24"/>
          <w:szCs w:val="24"/>
        </w:rPr>
      </w:pPr>
      <w:r w:rsidRPr="003A00B2">
        <w:rPr>
          <w:rFonts w:ascii="Calibri" w:hAnsi="Calibri" w:cs="Calibri"/>
          <w:sz w:val="24"/>
          <w:szCs w:val="24"/>
        </w:rPr>
        <w:t>40 بوليفارد دي بورت رويال</w:t>
      </w:r>
    </w:p>
    <w:p w14:paraId="771D26FB" w14:textId="77777777" w:rsidR="001B39DA" w:rsidRPr="003A00B2" w:rsidRDefault="00000000">
      <w:pPr>
        <w:pStyle w:val="P68B1DB1-Normal14"/>
        <w:spacing w:before="120" w:after="120" w:line="276" w:lineRule="auto"/>
        <w:rPr>
          <w:rFonts w:ascii="Calibri" w:hAnsi="Calibri" w:cs="Calibri"/>
          <w:sz w:val="24"/>
          <w:szCs w:val="24"/>
        </w:rPr>
      </w:pPr>
      <w:r w:rsidRPr="003A00B2">
        <w:rPr>
          <w:rFonts w:ascii="Calibri" w:hAnsi="Calibri" w:cs="Calibri"/>
          <w:sz w:val="24"/>
          <w:szCs w:val="24"/>
        </w:rPr>
        <w:t>75005 باريس</w:t>
      </w:r>
    </w:p>
    <w:p w14:paraId="346D6697" w14:textId="77777777" w:rsidR="001B39DA" w:rsidRPr="003A00B2" w:rsidRDefault="00000000">
      <w:pPr>
        <w:pStyle w:val="P68B1DB1-Normal14"/>
        <w:spacing w:before="120" w:after="120" w:line="276" w:lineRule="auto"/>
        <w:rPr>
          <w:rFonts w:ascii="Calibri" w:hAnsi="Calibri" w:cs="Calibri"/>
          <w:sz w:val="24"/>
          <w:szCs w:val="24"/>
        </w:rPr>
      </w:pPr>
      <w:r w:rsidRPr="003A00B2">
        <w:rPr>
          <w:rFonts w:ascii="Calibri" w:hAnsi="Calibri" w:cs="Calibri"/>
          <w:sz w:val="24"/>
          <w:szCs w:val="24"/>
        </w:rPr>
        <w:t xml:space="preserve">ممثلة بمديرها العام، </w:t>
      </w:r>
    </w:p>
    <w:p w14:paraId="64058EFD" w14:textId="77777777" w:rsidR="001B39DA" w:rsidRPr="003A00B2" w:rsidRDefault="00000000">
      <w:pPr>
        <w:pStyle w:val="P68B1DB1-Normal14"/>
        <w:spacing w:before="120" w:after="120" w:line="276" w:lineRule="auto"/>
        <w:rPr>
          <w:rFonts w:ascii="Calibri" w:hAnsi="Calibri" w:cs="Calibri"/>
          <w:sz w:val="24"/>
          <w:szCs w:val="24"/>
        </w:rPr>
      </w:pPr>
      <w:r w:rsidRPr="003A00B2">
        <w:rPr>
          <w:rFonts w:ascii="Calibri" w:hAnsi="Calibri" w:cs="Calibri"/>
          <w:sz w:val="24"/>
          <w:szCs w:val="24"/>
        </w:rPr>
        <w:t xml:space="preserve">مدير المعالجة التنفيذية: </w:t>
      </w:r>
    </w:p>
    <w:p w14:paraId="444B5B79" w14:textId="77777777" w:rsidR="001B39DA" w:rsidRPr="003A00B2" w:rsidRDefault="00000000">
      <w:pPr>
        <w:pStyle w:val="P68B1DB1-Normal14"/>
        <w:spacing w:before="120" w:after="120" w:line="276" w:lineRule="auto"/>
        <w:rPr>
          <w:rFonts w:ascii="Calibri" w:hAnsi="Calibri" w:cs="Calibri"/>
          <w:sz w:val="24"/>
          <w:szCs w:val="24"/>
        </w:rPr>
      </w:pPr>
      <w:r w:rsidRPr="003A00B2">
        <w:rPr>
          <w:rFonts w:ascii="Calibri" w:hAnsi="Calibri" w:cs="Calibri"/>
          <w:sz w:val="24"/>
          <w:szCs w:val="24"/>
        </w:rPr>
        <w:t>دائرة نظم المعلومات ممثلة بمديرها</w:t>
      </w:r>
    </w:p>
    <w:p w14:paraId="1A010973" w14:textId="77777777" w:rsidR="001B39DA" w:rsidRPr="003A00B2" w:rsidRDefault="00000000">
      <w:pPr>
        <w:pStyle w:val="P68B1DB1-Normal38"/>
        <w:spacing w:before="120" w:after="120" w:line="276" w:lineRule="auto"/>
        <w:rPr>
          <w:rFonts w:ascii="Calibri" w:hAnsi="Calibri" w:cs="Calibri"/>
          <w:sz w:val="24"/>
          <w:szCs w:val="24"/>
        </w:rPr>
      </w:pPr>
      <w:r w:rsidRPr="003A00B2">
        <w:rPr>
          <w:rFonts w:ascii="Calibri" w:hAnsi="Calibri" w:cs="Calibri"/>
          <w:sz w:val="24"/>
          <w:szCs w:val="24"/>
        </w:rPr>
        <w:t>تفاصيل الاتصال بمسؤول حماية البيانات الشخصية:</w:t>
      </w:r>
    </w:p>
    <w:p w14:paraId="34D4481C" w14:textId="77777777" w:rsidR="001B39DA" w:rsidRPr="003A00B2" w:rsidRDefault="00000000">
      <w:pPr>
        <w:spacing w:before="120" w:after="120" w:line="276" w:lineRule="auto"/>
        <w:rPr>
          <w:rFonts w:ascii="Calibri" w:hAnsi="Calibri" w:cs="Calibri"/>
          <w:sz w:val="24"/>
          <w:szCs w:val="24"/>
        </w:rPr>
      </w:pPr>
      <w:hyperlink r:id="rId14" w:history="1">
        <w:r w:rsidRPr="003A00B2">
          <w:rPr>
            <w:rStyle w:val="Lienhypertexte"/>
            <w:rFonts w:ascii="Calibri" w:hAnsi="Calibri" w:cs="Calibri"/>
            <w:sz w:val="24"/>
            <w:szCs w:val="24"/>
          </w:rPr>
          <w:t>informatics.libertes@expertisefrance.fr</w:t>
        </w:r>
      </w:hyperlink>
    </w:p>
    <w:p w14:paraId="4EDF3103" w14:textId="77777777" w:rsidR="001B39DA" w:rsidRPr="003A00B2" w:rsidRDefault="00000000">
      <w:pPr>
        <w:pStyle w:val="P68B1DB1-Normal14"/>
        <w:spacing w:before="120" w:after="120" w:line="276" w:lineRule="auto"/>
        <w:rPr>
          <w:rFonts w:ascii="Calibri" w:hAnsi="Calibri" w:cs="Calibri"/>
          <w:sz w:val="24"/>
          <w:szCs w:val="24"/>
        </w:rPr>
      </w:pPr>
      <w:r w:rsidRPr="003A00B2">
        <w:rPr>
          <w:rFonts w:ascii="Calibri" w:hAnsi="Calibri" w:cs="Calibri"/>
          <w:sz w:val="24"/>
          <w:szCs w:val="24"/>
        </w:rPr>
        <w:t xml:space="preserve"> </w:t>
      </w:r>
    </w:p>
    <w:p w14:paraId="63682DEF" w14:textId="77777777"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 xml:space="preserve">تتوافق الأسس القانونية التي تضفي الشرعية على المعالجة (العمليات) مع ج) و هـ) من المادة 6.1 من اللائحة العامة لحماية </w:t>
      </w:r>
      <w:proofErr w:type="gramStart"/>
      <w:r w:rsidRPr="003A00B2">
        <w:rPr>
          <w:rFonts w:ascii="Calibri" w:hAnsi="Calibri" w:cs="Calibri"/>
          <w:sz w:val="24"/>
          <w:szCs w:val="24"/>
        </w:rPr>
        <w:t>البيانات ،</w:t>
      </w:r>
      <w:proofErr w:type="gramEnd"/>
      <w:r w:rsidRPr="003A00B2">
        <w:rPr>
          <w:rFonts w:ascii="Calibri" w:hAnsi="Calibri" w:cs="Calibri"/>
          <w:sz w:val="24"/>
          <w:szCs w:val="24"/>
        </w:rPr>
        <w:t xml:space="preserve"> وهي:</w:t>
      </w:r>
    </w:p>
    <w:p w14:paraId="2EB70E9B" w14:textId="77777777" w:rsidR="001B39DA" w:rsidRPr="003A00B2" w:rsidRDefault="00000000">
      <w:pPr>
        <w:pStyle w:val="P68B1DB1-Normal14"/>
        <w:numPr>
          <w:ilvl w:val="0"/>
          <w:numId w:val="21"/>
        </w:numPr>
        <w:spacing w:before="120" w:after="120" w:line="276" w:lineRule="auto"/>
        <w:jc w:val="both"/>
        <w:rPr>
          <w:rFonts w:ascii="Calibri" w:hAnsi="Calibri" w:cs="Calibri"/>
          <w:sz w:val="24"/>
          <w:szCs w:val="24"/>
        </w:rPr>
      </w:pPr>
      <w:r w:rsidRPr="003A00B2">
        <w:rPr>
          <w:rFonts w:ascii="Calibri" w:hAnsi="Calibri" w:cs="Calibri"/>
          <w:sz w:val="24"/>
          <w:szCs w:val="24"/>
        </w:rPr>
        <w:t>المعالجة ضرورية للامتثال للالتزام القانوني الذي تخضع له مؤسسة خبراء فرنسا؛</w:t>
      </w:r>
    </w:p>
    <w:p w14:paraId="3FB80F8C" w14:textId="77777777" w:rsidR="001B39DA" w:rsidRPr="003A00B2" w:rsidRDefault="00000000">
      <w:pPr>
        <w:pStyle w:val="P68B1DB1-Normal14"/>
        <w:numPr>
          <w:ilvl w:val="0"/>
          <w:numId w:val="21"/>
        </w:numPr>
        <w:spacing w:before="120" w:after="120" w:line="276" w:lineRule="auto"/>
        <w:jc w:val="both"/>
        <w:rPr>
          <w:rFonts w:ascii="Calibri" w:hAnsi="Calibri" w:cs="Calibri"/>
          <w:sz w:val="24"/>
          <w:szCs w:val="24"/>
        </w:rPr>
      </w:pPr>
      <w:r w:rsidRPr="003A00B2">
        <w:rPr>
          <w:rFonts w:ascii="Calibri" w:hAnsi="Calibri" w:cs="Calibri"/>
          <w:sz w:val="24"/>
          <w:szCs w:val="24"/>
        </w:rPr>
        <w:t>المعالجة ضرورية لأداء مهمة للمصلحة العامة أو في ممارسة السلطة الرسمية الموكلة إلى خبراء فرنسا؛</w:t>
      </w:r>
    </w:p>
    <w:p w14:paraId="13395364" w14:textId="77777777"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lastRenderedPageBreak/>
        <w:t xml:space="preserve">أغراض المعالجة (المعالجات) هي: </w:t>
      </w:r>
    </w:p>
    <w:p w14:paraId="1940DB87" w14:textId="7E107D6E" w:rsidR="001B39DA" w:rsidRPr="003A00B2" w:rsidRDefault="00000000">
      <w:pPr>
        <w:pStyle w:val="P68B1DB1-Normal14"/>
        <w:numPr>
          <w:ilvl w:val="0"/>
          <w:numId w:val="21"/>
        </w:numPr>
        <w:spacing w:before="120" w:after="120" w:line="276" w:lineRule="auto"/>
        <w:jc w:val="both"/>
        <w:rPr>
          <w:rFonts w:ascii="Calibri" w:hAnsi="Calibri" w:cs="Calibri"/>
          <w:sz w:val="24"/>
          <w:szCs w:val="24"/>
        </w:rPr>
      </w:pPr>
      <w:r w:rsidRPr="003A00B2">
        <w:rPr>
          <w:rFonts w:ascii="Calibri" w:hAnsi="Calibri" w:cs="Calibri"/>
          <w:sz w:val="24"/>
          <w:szCs w:val="24"/>
        </w:rPr>
        <w:t xml:space="preserve">إدارة ومراقبة هذه الدعوة </w:t>
      </w:r>
      <w:r w:rsidR="0048186C" w:rsidRPr="003A00B2">
        <w:rPr>
          <w:rFonts w:ascii="Calibri" w:hAnsi="Calibri" w:cs="Calibri" w:hint="cs"/>
          <w:sz w:val="24"/>
          <w:szCs w:val="24"/>
        </w:rPr>
        <w:t>للمشاريع،</w:t>
      </w:r>
      <w:r w:rsidRPr="003A00B2">
        <w:rPr>
          <w:rFonts w:ascii="Calibri" w:hAnsi="Calibri" w:cs="Calibri"/>
          <w:sz w:val="24"/>
          <w:szCs w:val="24"/>
        </w:rPr>
        <w:t xml:space="preserve"> </w:t>
      </w:r>
    </w:p>
    <w:p w14:paraId="6832865C" w14:textId="77777777" w:rsidR="001B39DA" w:rsidRPr="003A00B2" w:rsidRDefault="00000000">
      <w:pPr>
        <w:pStyle w:val="P68B1DB1-Normal14"/>
        <w:numPr>
          <w:ilvl w:val="0"/>
          <w:numId w:val="21"/>
        </w:numPr>
        <w:spacing w:before="120" w:after="120" w:line="276" w:lineRule="auto"/>
        <w:jc w:val="both"/>
        <w:rPr>
          <w:rFonts w:ascii="Calibri" w:hAnsi="Calibri" w:cs="Calibri"/>
          <w:sz w:val="24"/>
          <w:szCs w:val="24"/>
        </w:rPr>
      </w:pPr>
      <w:r w:rsidRPr="003A00B2">
        <w:rPr>
          <w:rFonts w:ascii="Calibri" w:hAnsi="Calibri" w:cs="Calibri"/>
          <w:sz w:val="24"/>
          <w:szCs w:val="24"/>
        </w:rPr>
        <w:t xml:space="preserve">إدارة ومراقبة منح المنحة حسب دعوة المشاريع. </w:t>
      </w:r>
    </w:p>
    <w:p w14:paraId="755959BA" w14:textId="77777777"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متلقو أو فئة متلقي البيانات الشخصية هم موظفون مرخصون حصريًا للسلطة المتعاقدة والوزارات ومشغلي الدولة، المسؤولين عن توقيع العقد وتنفيذه، بالإضافة إلى مقدمي الخدمات الذين يقدمون المساعدة في أنشطتها.</w:t>
      </w:r>
    </w:p>
    <w:p w14:paraId="7FD41A65" w14:textId="77777777"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فترة الاحتفاظ: يتم الاحتفاظ بهذه البيانات طوال مدة إبرام العقد وتنفيذه، وكذلك خلال فترة الضرورة المطبقة على العقد.</w:t>
      </w:r>
    </w:p>
    <w:p w14:paraId="07058F34" w14:textId="77777777"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وفقًا لأحكام المواد من 15 إلى 21 من القانون العام لحماية البيانات (GDPR</w:t>
      </w:r>
      <w:proofErr w:type="gramStart"/>
      <w:r w:rsidRPr="003A00B2">
        <w:rPr>
          <w:rFonts w:ascii="Calibri" w:hAnsi="Calibri" w:cs="Calibri"/>
          <w:sz w:val="24"/>
          <w:szCs w:val="24"/>
        </w:rPr>
        <w:t>) ،</w:t>
      </w:r>
      <w:proofErr w:type="gramEnd"/>
      <w:r w:rsidRPr="003A00B2">
        <w:rPr>
          <w:rFonts w:ascii="Calibri" w:hAnsi="Calibri" w:cs="Calibri"/>
          <w:sz w:val="24"/>
          <w:szCs w:val="24"/>
        </w:rPr>
        <w:t xml:space="preserve"> يحق للأشخاص الذين يتم جمع بياناتهم الشخصية الوصول إلى هذه المعلومات التي تخصهم وتصحيحها ومحوها. لديهم أيضًا الحق في تقييد المعالجة ومعارضة هذه المعالجة لأسباب مشروعة. يمكن ممارسة حقوق المعلومات وأي ممارسة أخرى لحقوق الأشخاص المعنيين من خلال المعالجة المنفذة مع مسؤول حماية البيانات في مؤسسة خبراء فرنسا.</w:t>
      </w:r>
    </w:p>
    <w:p w14:paraId="7B5370C3" w14:textId="77777777"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 xml:space="preserve">يحق للشخص الذي يتم جمع بياناته الشخصية كجزء من هذا الإجراء تقديم شكوى إلى اللجنة الوطنية للمعلوماتية </w:t>
      </w:r>
      <w:proofErr w:type="gramStart"/>
      <w:r w:rsidRPr="003A00B2">
        <w:rPr>
          <w:rFonts w:ascii="Calibri" w:hAnsi="Calibri" w:cs="Calibri"/>
          <w:sz w:val="24"/>
          <w:szCs w:val="24"/>
        </w:rPr>
        <w:t>و الحريات</w:t>
      </w:r>
      <w:proofErr w:type="gramEnd"/>
      <w:r w:rsidRPr="003A00B2">
        <w:rPr>
          <w:rFonts w:ascii="Calibri" w:hAnsi="Calibri" w:cs="Calibri"/>
          <w:sz w:val="24"/>
          <w:szCs w:val="24"/>
        </w:rPr>
        <w:t>.</w:t>
      </w:r>
    </w:p>
    <w:p w14:paraId="41D75FCA" w14:textId="058727EE" w:rsidR="001B39DA" w:rsidRPr="003A00B2" w:rsidRDefault="00000000">
      <w:pPr>
        <w:pStyle w:val="P68B1DB1-Normal14"/>
        <w:spacing w:before="120" w:after="120" w:line="276" w:lineRule="auto"/>
        <w:jc w:val="both"/>
        <w:rPr>
          <w:rFonts w:ascii="Calibri" w:hAnsi="Calibri" w:cs="Calibri"/>
          <w:sz w:val="24"/>
          <w:szCs w:val="24"/>
        </w:rPr>
      </w:pPr>
      <w:r w:rsidRPr="003A00B2">
        <w:rPr>
          <w:rFonts w:ascii="Calibri" w:hAnsi="Calibri" w:cs="Calibri"/>
          <w:sz w:val="24"/>
          <w:szCs w:val="24"/>
        </w:rPr>
        <w:t xml:space="preserve">تتعهد مؤسسة خبراء فرنسا بضمان سرية المقترحات المرسلة إليها وتضمن أمن هذه المقترحات وتخزينها. </w:t>
      </w:r>
    </w:p>
    <w:p w14:paraId="1F95F5B8" w14:textId="57006511" w:rsidR="001B39DA" w:rsidRPr="003A00B2" w:rsidRDefault="00000000">
      <w:pPr>
        <w:pStyle w:val="P68B1DB1-Normal14"/>
        <w:spacing w:line="276" w:lineRule="auto"/>
        <w:rPr>
          <w:rFonts w:ascii="Calibri" w:hAnsi="Calibri" w:cs="Calibri"/>
          <w:sz w:val="24"/>
          <w:szCs w:val="24"/>
        </w:rPr>
      </w:pPr>
      <w:r w:rsidRPr="003A00B2">
        <w:rPr>
          <w:rFonts w:ascii="Calibri" w:hAnsi="Calibri" w:cs="Calibri"/>
          <w:sz w:val="24"/>
          <w:szCs w:val="24"/>
        </w:rPr>
        <w:br w:type="page"/>
      </w:r>
    </w:p>
    <w:p w14:paraId="26AFFDB3" w14:textId="2C9A2C73" w:rsidR="001B39DA" w:rsidRPr="003A00B2" w:rsidRDefault="00000000">
      <w:pPr>
        <w:pStyle w:val="P68B1DB1-Titre139"/>
        <w:spacing w:before="120" w:line="276" w:lineRule="auto"/>
        <w:ind w:left="714" w:hanging="357"/>
        <w:rPr>
          <w:rFonts w:ascii="Calibri" w:hAnsi="Calibri" w:cs="Calibri"/>
          <w:sz w:val="24"/>
          <w:szCs w:val="24"/>
        </w:rPr>
      </w:pPr>
      <w:bookmarkStart w:id="70" w:name="_Toc115353460"/>
      <w:r w:rsidRPr="003A00B2">
        <w:rPr>
          <w:rFonts w:ascii="Calibri" w:hAnsi="Calibri" w:cs="Calibri"/>
          <w:sz w:val="24"/>
          <w:szCs w:val="24"/>
        </w:rPr>
        <w:lastRenderedPageBreak/>
        <w:t>قائمة بالملحقات</w:t>
      </w:r>
      <w:bookmarkEnd w:id="70"/>
    </w:p>
    <w:p w14:paraId="68508E48" w14:textId="77777777" w:rsidR="001B39DA" w:rsidRPr="003A00B2" w:rsidRDefault="001B39DA">
      <w:pPr>
        <w:spacing w:before="120" w:after="120" w:line="276" w:lineRule="auto"/>
        <w:rPr>
          <w:rFonts w:ascii="Calibri" w:hAnsi="Calibri" w:cs="Calibri"/>
          <w:sz w:val="24"/>
          <w:szCs w:val="24"/>
        </w:rPr>
      </w:pPr>
    </w:p>
    <w:p w14:paraId="756F52A5" w14:textId="6F24B3A8" w:rsidR="001B39DA" w:rsidRPr="003A00B2" w:rsidRDefault="00000000">
      <w:pPr>
        <w:pStyle w:val="P68B1DB1-Normal7"/>
        <w:spacing w:before="120" w:after="120" w:line="276" w:lineRule="auto"/>
        <w:rPr>
          <w:rFonts w:ascii="Calibri" w:hAnsi="Calibri" w:cs="Calibri"/>
          <w:sz w:val="24"/>
          <w:szCs w:val="24"/>
        </w:rPr>
      </w:pPr>
      <w:bookmarkStart w:id="71" w:name="_Toc40507657"/>
      <w:r w:rsidRPr="003A00B2">
        <w:rPr>
          <w:rFonts w:ascii="Calibri" w:hAnsi="Calibri" w:cs="Calibri"/>
          <w:sz w:val="24"/>
          <w:szCs w:val="24"/>
        </w:rPr>
        <w:t>المستندات المطلوب استكمالها من قبل مقدم الطلب للاختيار</w:t>
      </w:r>
    </w:p>
    <w:p w14:paraId="4AC272C3" w14:textId="77777777" w:rsidR="001B39DA" w:rsidRPr="003A00B2" w:rsidRDefault="00000000">
      <w:pPr>
        <w:pStyle w:val="P68B1DB1-Normal40"/>
        <w:spacing w:before="120" w:after="120" w:line="276" w:lineRule="auto"/>
        <w:rPr>
          <w:rFonts w:ascii="Calibri" w:hAnsi="Calibri" w:cs="Calibri"/>
          <w:sz w:val="24"/>
          <w:szCs w:val="24"/>
        </w:rPr>
      </w:pPr>
      <w:r w:rsidRPr="003A00B2">
        <w:rPr>
          <w:rFonts w:ascii="Calibri" w:hAnsi="Calibri" w:cs="Calibri"/>
          <w:sz w:val="24"/>
          <w:szCs w:val="24"/>
        </w:rPr>
        <w:t>الملحق أ: نموذج طلب المنحة (تنسيق Word)</w:t>
      </w:r>
      <w:bookmarkEnd w:id="71"/>
      <w:r w:rsidRPr="003A00B2">
        <w:rPr>
          <w:rFonts w:ascii="Calibri" w:hAnsi="Calibri" w:cs="Calibri"/>
          <w:sz w:val="24"/>
          <w:szCs w:val="24"/>
        </w:rPr>
        <w:t xml:space="preserve"> </w:t>
      </w:r>
    </w:p>
    <w:p w14:paraId="7CF6367F" w14:textId="57E71CD6" w:rsidR="001B39DA" w:rsidRPr="003A00B2" w:rsidRDefault="00000000">
      <w:pPr>
        <w:pStyle w:val="P68B1DB1-Normal40"/>
        <w:spacing w:before="120" w:after="120" w:line="276" w:lineRule="auto"/>
        <w:rPr>
          <w:rFonts w:ascii="Calibri" w:hAnsi="Calibri" w:cs="Calibri"/>
          <w:sz w:val="24"/>
          <w:szCs w:val="24"/>
        </w:rPr>
      </w:pPr>
      <w:bookmarkStart w:id="72" w:name="_Toc40507661"/>
      <w:r w:rsidRPr="003A00B2">
        <w:rPr>
          <w:rFonts w:ascii="Calibri" w:hAnsi="Calibri" w:cs="Calibri"/>
          <w:sz w:val="24"/>
          <w:szCs w:val="24"/>
        </w:rPr>
        <w:t>الملحق ب: كشف الهوية المالية</w:t>
      </w:r>
    </w:p>
    <w:p w14:paraId="39302241" w14:textId="584A284A" w:rsidR="001B39DA" w:rsidRPr="003A00B2" w:rsidRDefault="00000000">
      <w:pPr>
        <w:pStyle w:val="P68B1DB1-Normal41"/>
        <w:spacing w:before="120" w:after="120" w:line="276" w:lineRule="auto"/>
        <w:ind w:left="1412" w:hanging="1412"/>
        <w:rPr>
          <w:rFonts w:ascii="Calibri" w:hAnsi="Calibri" w:cs="Calibri"/>
          <w:sz w:val="24"/>
          <w:szCs w:val="24"/>
        </w:rPr>
      </w:pPr>
      <w:r w:rsidRPr="003A00B2">
        <w:rPr>
          <w:rFonts w:ascii="Calibri" w:hAnsi="Calibri" w:cs="Calibri"/>
          <w:sz w:val="24"/>
          <w:szCs w:val="24"/>
        </w:rPr>
        <w:t>المرفق</w:t>
      </w:r>
      <w:r w:rsidRPr="003A00B2">
        <w:rPr>
          <w:rFonts w:ascii="Calibri" w:hAnsi="Calibri" w:cs="Calibri"/>
          <w:smallCaps/>
          <w:sz w:val="24"/>
          <w:szCs w:val="24"/>
        </w:rPr>
        <w:t xml:space="preserve"> </w:t>
      </w:r>
      <w:proofErr w:type="gramStart"/>
      <w:r w:rsidRPr="003A00B2">
        <w:rPr>
          <w:rFonts w:ascii="Calibri" w:hAnsi="Calibri" w:cs="Calibri"/>
          <w:smallCaps/>
          <w:sz w:val="24"/>
          <w:szCs w:val="24"/>
        </w:rPr>
        <w:t>ج :</w:t>
      </w:r>
      <w:proofErr w:type="gramEnd"/>
      <w:r w:rsidRPr="003A00B2">
        <w:rPr>
          <w:rFonts w:ascii="Calibri" w:hAnsi="Calibri" w:cs="Calibri"/>
          <w:smallCaps/>
          <w:sz w:val="24"/>
          <w:szCs w:val="24"/>
        </w:rPr>
        <w:t xml:space="preserve"> </w:t>
      </w:r>
      <w:r w:rsidRPr="003A00B2">
        <w:rPr>
          <w:rFonts w:ascii="Calibri" w:hAnsi="Calibri" w:cs="Calibri"/>
          <w:sz w:val="24"/>
          <w:szCs w:val="24"/>
        </w:rPr>
        <w:t>استمارة لوصف القدرات المالية والتنظيمية لمقدم الطلب</w:t>
      </w:r>
    </w:p>
    <w:p w14:paraId="0C95AC56" w14:textId="77777777" w:rsidR="001B39DA" w:rsidRPr="003A00B2" w:rsidRDefault="00000000">
      <w:pPr>
        <w:spacing w:before="120" w:after="120" w:line="276" w:lineRule="auto"/>
        <w:rPr>
          <w:rFonts w:ascii="Calibri" w:hAnsi="Calibri" w:cs="Calibri"/>
          <w:b/>
          <w:sz w:val="24"/>
          <w:szCs w:val="24"/>
        </w:rPr>
      </w:pPr>
      <w:r w:rsidRPr="003A00B2">
        <w:rPr>
          <w:rFonts w:ascii="Calibri" w:hAnsi="Calibri" w:cs="Calibri"/>
          <w:b/>
          <w:smallCaps/>
          <w:sz w:val="24"/>
          <w:szCs w:val="24"/>
        </w:rPr>
        <w:t>وثائق للحصول على معلومات</w:t>
      </w:r>
      <w:r w:rsidRPr="003A00B2">
        <w:rPr>
          <w:rStyle w:val="Appelnotedebasdep"/>
          <w:rFonts w:ascii="Calibri" w:hAnsi="Calibri" w:cs="Calibri"/>
          <w:b/>
          <w:smallCaps/>
          <w:sz w:val="24"/>
          <w:szCs w:val="24"/>
        </w:rPr>
        <w:footnoteReference w:id="5"/>
      </w:r>
    </w:p>
    <w:p w14:paraId="65011F01" w14:textId="335DE0FE" w:rsidR="001B39DA" w:rsidRPr="003A00B2" w:rsidRDefault="00000000">
      <w:pPr>
        <w:pStyle w:val="P68B1DB1-Normal40"/>
        <w:spacing w:before="120" w:after="120" w:line="276" w:lineRule="auto"/>
        <w:rPr>
          <w:rFonts w:ascii="Calibri" w:hAnsi="Calibri" w:cs="Calibri"/>
          <w:sz w:val="24"/>
          <w:szCs w:val="24"/>
        </w:rPr>
      </w:pPr>
      <w:r w:rsidRPr="003A00B2">
        <w:rPr>
          <w:rFonts w:ascii="Calibri" w:hAnsi="Calibri" w:cs="Calibri"/>
          <w:sz w:val="24"/>
          <w:szCs w:val="24"/>
        </w:rPr>
        <w:t>الملحق و: نموذج عقد المنحة</w:t>
      </w:r>
      <w:bookmarkEnd w:id="72"/>
    </w:p>
    <w:p w14:paraId="231EC7FA" w14:textId="5D995210" w:rsidR="001B39DA" w:rsidRPr="003A00B2" w:rsidRDefault="00000000">
      <w:pPr>
        <w:pStyle w:val="P68B1DB1-Normal40"/>
        <w:spacing w:before="120" w:after="120" w:line="276" w:lineRule="auto"/>
        <w:ind w:left="1985" w:hanging="1701"/>
        <w:rPr>
          <w:rFonts w:ascii="Calibri" w:hAnsi="Calibri" w:cs="Calibri"/>
          <w:caps/>
          <w:sz w:val="24"/>
          <w:szCs w:val="24"/>
        </w:rPr>
      </w:pPr>
      <w:r w:rsidRPr="003A00B2">
        <w:rPr>
          <w:rFonts w:ascii="Calibri" w:hAnsi="Calibri" w:cs="Calibri"/>
          <w:sz w:val="24"/>
          <w:szCs w:val="24"/>
        </w:rPr>
        <w:t xml:space="preserve">الملحق الثاني: الشروط العامة </w:t>
      </w:r>
    </w:p>
    <w:p w14:paraId="6EEA8B06" w14:textId="5DEE2599" w:rsidR="001B39DA" w:rsidRPr="003A00B2" w:rsidRDefault="00000000">
      <w:pPr>
        <w:pStyle w:val="P68B1DB1-Normal40"/>
        <w:spacing w:before="120" w:after="120" w:line="276" w:lineRule="auto"/>
        <w:ind w:left="1985" w:hanging="1701"/>
        <w:rPr>
          <w:rFonts w:ascii="Calibri" w:hAnsi="Calibri" w:cs="Calibri"/>
          <w:caps/>
          <w:sz w:val="24"/>
          <w:szCs w:val="24"/>
        </w:rPr>
      </w:pPr>
      <w:r w:rsidRPr="003A00B2">
        <w:rPr>
          <w:rFonts w:ascii="Calibri" w:hAnsi="Calibri" w:cs="Calibri"/>
          <w:sz w:val="24"/>
          <w:szCs w:val="24"/>
        </w:rPr>
        <w:t xml:space="preserve">الملحق الثالث: الميزانية (الملحق ب من هذه الوثيقة) </w:t>
      </w:r>
    </w:p>
    <w:p w14:paraId="22E1ED6A" w14:textId="14254D1B" w:rsidR="001B39DA" w:rsidRPr="003A00B2" w:rsidRDefault="00000000">
      <w:pPr>
        <w:pStyle w:val="P68B1DB1-Normal40"/>
        <w:spacing w:before="120" w:after="120" w:line="276" w:lineRule="auto"/>
        <w:ind w:left="1985" w:hanging="1701"/>
        <w:rPr>
          <w:rFonts w:ascii="Calibri" w:hAnsi="Calibri" w:cs="Calibri"/>
          <w:sz w:val="24"/>
          <w:szCs w:val="24"/>
        </w:rPr>
      </w:pPr>
      <w:r w:rsidRPr="003A00B2">
        <w:rPr>
          <w:rFonts w:ascii="Calibri" w:hAnsi="Calibri" w:cs="Calibri"/>
          <w:sz w:val="24"/>
          <w:szCs w:val="24"/>
        </w:rPr>
        <w:t>الملحق الرابع: قواعد عقد الصفقات</w:t>
      </w:r>
    </w:p>
    <w:p w14:paraId="505DBA86" w14:textId="3A33BF7F" w:rsidR="001B39DA" w:rsidRPr="003A00B2" w:rsidRDefault="00000000">
      <w:pPr>
        <w:pStyle w:val="P68B1DB1-Normal40"/>
        <w:spacing w:before="120" w:after="120" w:line="276" w:lineRule="auto"/>
        <w:ind w:left="1985" w:hanging="1701"/>
        <w:rPr>
          <w:rFonts w:ascii="Calibri" w:hAnsi="Calibri" w:cs="Calibri"/>
          <w:sz w:val="24"/>
          <w:szCs w:val="24"/>
        </w:rPr>
      </w:pPr>
      <w:r w:rsidRPr="003A00B2">
        <w:rPr>
          <w:rFonts w:ascii="Calibri" w:hAnsi="Calibri" w:cs="Calibri"/>
          <w:sz w:val="24"/>
          <w:szCs w:val="24"/>
        </w:rPr>
        <w:t>الملحق الخامس: خطاب تقديم التقارير وطلب الدفع</w:t>
      </w:r>
    </w:p>
    <w:p w14:paraId="36C9774E" w14:textId="6E462DBF" w:rsidR="001B39DA" w:rsidRPr="003A00B2" w:rsidRDefault="00000000">
      <w:pPr>
        <w:pStyle w:val="P68B1DB1-Normal40"/>
        <w:spacing w:before="120" w:after="120" w:line="276" w:lineRule="auto"/>
        <w:ind w:left="1985" w:hanging="1701"/>
        <w:rPr>
          <w:rFonts w:ascii="Calibri" w:hAnsi="Calibri" w:cs="Calibri"/>
          <w:sz w:val="24"/>
          <w:szCs w:val="24"/>
        </w:rPr>
      </w:pPr>
      <w:r w:rsidRPr="003A00B2">
        <w:rPr>
          <w:rFonts w:ascii="Calibri" w:hAnsi="Calibri" w:cs="Calibri"/>
          <w:sz w:val="24"/>
          <w:szCs w:val="24"/>
        </w:rPr>
        <w:t>الملحق السادس: نموذج تقرير سردي ومالي</w:t>
      </w:r>
    </w:p>
    <w:p w14:paraId="69F2AFE5" w14:textId="3F286387" w:rsidR="001B39DA" w:rsidRPr="003A00B2" w:rsidRDefault="00000000">
      <w:pPr>
        <w:pStyle w:val="P68B1DB1-Normal40"/>
        <w:spacing w:before="120" w:after="120" w:line="276" w:lineRule="auto"/>
        <w:ind w:left="1985" w:hanging="1701"/>
        <w:rPr>
          <w:rFonts w:ascii="Calibri" w:hAnsi="Calibri" w:cs="Calibri"/>
          <w:sz w:val="24"/>
          <w:szCs w:val="24"/>
        </w:rPr>
      </w:pPr>
      <w:r w:rsidRPr="003A00B2">
        <w:rPr>
          <w:rFonts w:ascii="Calibri" w:hAnsi="Calibri" w:cs="Calibri"/>
          <w:sz w:val="24"/>
          <w:szCs w:val="24"/>
        </w:rPr>
        <w:t>الملحق السابع: نقل ملكية الأصول</w:t>
      </w:r>
    </w:p>
    <w:p w14:paraId="1E52C5C0" w14:textId="3963FEF1" w:rsidR="001B39DA" w:rsidRPr="003A00B2" w:rsidRDefault="00000000">
      <w:pPr>
        <w:pStyle w:val="P68B1DB1-Normal40"/>
        <w:spacing w:before="120" w:after="120" w:line="276" w:lineRule="auto"/>
        <w:ind w:left="1985" w:hanging="1701"/>
        <w:rPr>
          <w:rFonts w:ascii="Calibri" w:hAnsi="Calibri" w:cs="Calibri"/>
          <w:sz w:val="24"/>
          <w:szCs w:val="24"/>
        </w:rPr>
      </w:pPr>
      <w:r w:rsidRPr="003A00B2">
        <w:rPr>
          <w:rFonts w:ascii="Calibri" w:hAnsi="Calibri" w:cs="Calibri"/>
          <w:sz w:val="24"/>
          <w:szCs w:val="24"/>
        </w:rPr>
        <w:t>الملحق الثامن: التعهد بالنزاهة</w:t>
      </w:r>
    </w:p>
    <w:p w14:paraId="096443E6" w14:textId="77777777" w:rsidR="001B39DA" w:rsidRPr="003A00B2" w:rsidRDefault="001B39DA">
      <w:pPr>
        <w:spacing w:before="120" w:after="120" w:line="276" w:lineRule="auto"/>
        <w:ind w:left="2127" w:hanging="1843"/>
        <w:rPr>
          <w:rFonts w:ascii="Calibri" w:hAnsi="Calibri" w:cs="Calibri"/>
          <w:smallCaps/>
          <w:sz w:val="24"/>
          <w:szCs w:val="24"/>
        </w:rPr>
      </w:pPr>
    </w:p>
    <w:p w14:paraId="64F42865" w14:textId="07EEEDA9" w:rsidR="001B39DA" w:rsidRPr="003A00B2" w:rsidRDefault="00000000">
      <w:pPr>
        <w:pStyle w:val="P68B1DB1-Normal40"/>
        <w:tabs>
          <w:tab w:val="center" w:pos="4873"/>
          <w:tab w:val="left" w:pos="8010"/>
        </w:tabs>
        <w:spacing w:before="120" w:after="120" w:line="276" w:lineRule="auto"/>
        <w:jc w:val="center"/>
        <w:rPr>
          <w:rStyle w:val="Lienhypertexte"/>
          <w:rFonts w:ascii="Calibri" w:hAnsi="Calibri" w:cs="Calibri"/>
          <w:color w:val="auto"/>
          <w:sz w:val="24"/>
          <w:szCs w:val="24"/>
        </w:rPr>
      </w:pPr>
      <w:r w:rsidRPr="003A00B2">
        <w:rPr>
          <w:rFonts w:ascii="Calibri" w:hAnsi="Calibri" w:cs="Calibri"/>
          <w:sz w:val="24"/>
          <w:szCs w:val="24"/>
        </w:rPr>
        <w:t>* * *</w:t>
      </w:r>
    </w:p>
    <w:sectPr w:rsidR="001B39DA" w:rsidRPr="003A00B2">
      <w:headerReference w:type="default" r:id="rId15"/>
      <w:footerReference w:type="even" r:id="rId16"/>
      <w:footerReference w:type="default" r:id="rId17"/>
      <w:pgSz w:w="11906" w:h="16838" w:code="9"/>
      <w:pgMar w:top="902" w:right="1009" w:bottom="1616" w:left="1151" w:header="431" w:footer="9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F89D8" w14:textId="77777777" w:rsidR="00327582" w:rsidRDefault="00327582">
      <w:r>
        <w:separator/>
      </w:r>
    </w:p>
  </w:endnote>
  <w:endnote w:type="continuationSeparator" w:id="0">
    <w:p w14:paraId="73FEC00A" w14:textId="77777777" w:rsidR="00327582" w:rsidRDefault="00327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ato">
    <w:charset w:val="00"/>
    <w:family w:val="swiss"/>
    <w:pitch w:val="variable"/>
    <w:sig w:usb0="E10002FF" w:usb1="5000ECFF" w:usb2="00000021" w:usb3="00000000" w:csb0="000001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52178" w14:textId="77777777" w:rsidR="001B39DA" w:rsidRDefault="00000000">
    <w:pPr>
      <w:pStyle w:val="P68B1DB1-Pieddepage42"/>
      <w:tabs>
        <w:tab w:val="clear" w:pos="4536"/>
        <w:tab w:val="clear" w:pos="9072"/>
        <w:tab w:val="right" w:pos="9468"/>
      </w:tabs>
      <w:jc w:val="both"/>
    </w:pPr>
    <w:r>
      <w:tab/>
    </w:r>
  </w:p>
  <w:sdt>
    <w:sdtPr>
      <w:rPr>
        <w:sz w:val="16"/>
      </w:rPr>
      <w:id w:val="-48153132"/>
      <w:docPartObj>
        <w:docPartGallery w:val="Page Numbers (Bottom of Page)"/>
        <w:docPartUnique/>
      </w:docPartObj>
    </w:sdtPr>
    <w:sdtContent>
      <w:sdt>
        <w:sdtPr>
          <w:rPr>
            <w:sz w:val="16"/>
          </w:rPr>
          <w:id w:val="996604864"/>
          <w:docPartObj>
            <w:docPartGallery w:val="Page Numbers (Top of Page)"/>
            <w:docPartUnique/>
          </w:docPartObj>
        </w:sdtPr>
        <w:sdtContent>
          <w:p w14:paraId="1151B3DD" w14:textId="77777777" w:rsidR="001B39DA" w:rsidRDefault="00000000">
            <w:pPr>
              <w:pStyle w:val="P68B1DB1-Pieddepage43"/>
              <w:tabs>
                <w:tab w:val="clear" w:pos="4536"/>
                <w:tab w:val="clear" w:pos="9072"/>
                <w:tab w:val="right" w:pos="9468"/>
              </w:tabs>
            </w:pPr>
            <w:sdt>
              <w:sdtPr>
                <w:rPr>
                  <w:szCs w:val="22"/>
                </w:rPr>
                <w:id w:val="1801344461"/>
                <w:docPartObj>
                  <w:docPartGallery w:val="Page Numbers (Top of Page)"/>
                  <w:docPartUnique/>
                </w:docPartObj>
              </w:sdtPr>
              <w:sdtContent>
                <w:r>
                  <w:t xml:space="preserve">المرجع: DAJ_M015_v02 الصفحة </w:t>
                </w:r>
                <w:r>
                  <w:rPr>
                    <w:b/>
                  </w:rPr>
                  <w:fldChar w:fldCharType="begin"/>
                </w:r>
                <w:r>
                  <w:rPr>
                    <w:b/>
                  </w:rPr>
                  <w:instrText>PAGE</w:instrText>
                </w:r>
                <w:r>
                  <w:rPr>
                    <w:b/>
                  </w:rPr>
                  <w:fldChar w:fldCharType="separate"/>
                </w:r>
                <w:r>
                  <w:rPr>
                    <w:b/>
                  </w:rPr>
                  <w:t>8</w:t>
                </w:r>
                <w:r>
                  <w:rPr>
                    <w:b/>
                  </w:rPr>
                  <w:fldChar w:fldCharType="end"/>
                </w:r>
                <w:r>
                  <w:t xml:space="preserve"> على </w:t>
                </w:r>
                <w:r>
                  <w:rPr>
                    <w:b/>
                  </w:rPr>
                  <w:fldChar w:fldCharType="begin"/>
                </w:r>
                <w:r>
                  <w:rPr>
                    <w:b/>
                  </w:rPr>
                  <w:instrText>NUMPAGES</w:instrText>
                </w:r>
                <w:r>
                  <w:rPr>
                    <w:b/>
                  </w:rPr>
                  <w:fldChar w:fldCharType="separate"/>
                </w:r>
                <w:r>
                  <w:rPr>
                    <w:b/>
                  </w:rPr>
                  <w:t>31</w:t>
                </w:r>
                <w:r>
                  <w:rPr>
                    <w:b/>
                  </w:rPr>
                  <w:fldChar w:fldCharType="end"/>
                </w:r>
              </w:sdtContent>
            </w:sdt>
          </w:p>
          <w:p w14:paraId="066DF2C4" w14:textId="019D111B" w:rsidR="001B39DA" w:rsidRDefault="00000000">
            <w:pPr>
              <w:pStyle w:val="P68B1DB1-Pieddepage49"/>
              <w:spacing w:line="240" w:lineRule="exact"/>
            </w:pPr>
            <w:r>
              <w:t>جويلية 2020</w:t>
            </w:r>
          </w:p>
          <w:p w14:paraId="43070401" w14:textId="77777777" w:rsidR="001B39DA" w:rsidRDefault="00000000">
            <w:pPr>
              <w:pStyle w:val="P68B1DB1-Pieddepage50"/>
              <w:tabs>
                <w:tab w:val="clear" w:pos="4536"/>
                <w:tab w:val="clear" w:pos="9072"/>
                <w:tab w:val="right" w:pos="9746"/>
              </w:tabs>
              <w:spacing w:line="240" w:lineRule="auto"/>
              <w:rPr>
                <w:sz w:val="22"/>
              </w:rPr>
            </w:pPr>
            <w:r>
              <w:t xml:space="preserve">مؤسسة خبراء فرنسا - الوكالة الفرنسية للخبرات الفنية الدولية (AFETI) </w:t>
            </w:r>
            <w:r>
              <w:br/>
              <w:t>SIRET: 808734792 00027 - 73 شارع دي فوجيرارد، 75006 باريس - فرنسا</w:t>
            </w:r>
          </w:p>
        </w:sdtContent>
      </w:sdt>
    </w:sdtContent>
  </w:sdt>
  <w:p w14:paraId="72897706" w14:textId="2E0B3230" w:rsidR="001B39DA" w:rsidRDefault="001B39D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CAC7C" w14:textId="77777777" w:rsidR="001B39DA" w:rsidRDefault="00000000">
    <w:pPr>
      <w:pStyle w:val="P68B1DB1-Pieddepage42"/>
      <w:tabs>
        <w:tab w:val="clear" w:pos="4536"/>
        <w:tab w:val="clear" w:pos="9072"/>
        <w:tab w:val="right" w:pos="9468"/>
      </w:tabs>
      <w:jc w:val="both"/>
    </w:pPr>
    <w:r>
      <w:tab/>
    </w:r>
  </w:p>
  <w:sdt>
    <w:sdtPr>
      <w:rPr>
        <w:sz w:val="16"/>
      </w:rPr>
      <w:id w:val="1258714061"/>
      <w:docPartObj>
        <w:docPartGallery w:val="Page Numbers (Bottom of Page)"/>
        <w:docPartUnique/>
      </w:docPartObj>
    </w:sdtPr>
    <w:sdtContent>
      <w:sdt>
        <w:sdtPr>
          <w:rPr>
            <w:sz w:val="16"/>
          </w:rPr>
          <w:id w:val="-403453400"/>
          <w:docPartObj>
            <w:docPartGallery w:val="Page Numbers (Top of Page)"/>
            <w:docPartUnique/>
          </w:docPartObj>
        </w:sdtPr>
        <w:sdtContent>
          <w:p w14:paraId="6C21C831" w14:textId="69C26DCF" w:rsidR="001B39DA" w:rsidRDefault="00000000">
            <w:pPr>
              <w:pStyle w:val="P68B1DB1-Pieddepage44"/>
              <w:tabs>
                <w:tab w:val="clear" w:pos="4536"/>
                <w:tab w:val="clear" w:pos="9072"/>
                <w:tab w:val="right" w:pos="9468"/>
              </w:tabs>
            </w:pPr>
            <w:sdt>
              <w:sdtPr>
                <w:rPr>
                  <w:szCs w:val="22"/>
                </w:rPr>
                <w:id w:val="1024065571"/>
                <w:docPartObj>
                  <w:docPartGallery w:val="Page Numbers (Top of Page)"/>
                  <w:docPartUnique/>
                </w:docPartObj>
              </w:sdtPr>
              <w:sdtContent>
                <w:r>
                  <w:t xml:space="preserve">صفحة DAJ_M015_v03 </w:t>
                </w:r>
                <w:r>
                  <w:rPr>
                    <w:b/>
                  </w:rPr>
                  <w:fldChar w:fldCharType="begin"/>
                </w:r>
                <w:r>
                  <w:rPr>
                    <w:b/>
                  </w:rPr>
                  <w:instrText>PAGE</w:instrText>
                </w:r>
                <w:r>
                  <w:rPr>
                    <w:b/>
                  </w:rPr>
                  <w:fldChar w:fldCharType="separate"/>
                </w:r>
                <w:r>
                  <w:rPr>
                    <w:b/>
                  </w:rPr>
                  <w:t>1</w:t>
                </w:r>
                <w:r>
                  <w:rPr>
                    <w:b/>
                  </w:rPr>
                  <w:fldChar w:fldCharType="end"/>
                </w:r>
                <w:r>
                  <w:t xml:space="preserve"> على </w:t>
                </w:r>
                <w:r>
                  <w:rPr>
                    <w:b/>
                  </w:rPr>
                  <w:fldChar w:fldCharType="begin"/>
                </w:r>
                <w:r>
                  <w:rPr>
                    <w:b/>
                  </w:rPr>
                  <w:instrText>NUMPAGES</w:instrText>
                </w:r>
                <w:r>
                  <w:rPr>
                    <w:b/>
                  </w:rPr>
                  <w:fldChar w:fldCharType="separate"/>
                </w:r>
                <w:r>
                  <w:rPr>
                    <w:b/>
                  </w:rPr>
                  <w:t>19</w:t>
                </w:r>
                <w:r>
                  <w:rPr>
                    <w:b/>
                  </w:rPr>
                  <w:fldChar w:fldCharType="end"/>
                </w:r>
              </w:sdtContent>
            </w:sdt>
          </w:p>
          <w:p w14:paraId="6709F403" w14:textId="56313E6D" w:rsidR="001B39DA" w:rsidRDefault="00000000">
            <w:pPr>
              <w:pStyle w:val="P68B1DB1-Pieddepage45"/>
              <w:spacing w:line="240" w:lineRule="exact"/>
            </w:pPr>
            <w:r>
              <w:t>ماي 2021</w:t>
            </w:r>
          </w:p>
          <w:p w14:paraId="02C55DBF" w14:textId="3A34CFD0" w:rsidR="001B39DA" w:rsidRDefault="001B39DA">
            <w:pPr>
              <w:pStyle w:val="Pieddepage"/>
              <w:spacing w:line="240" w:lineRule="exact"/>
              <w:rPr>
                <w:rFonts w:asciiTheme="minorHAnsi" w:hAnsiTheme="minorHAnsi" w:cstheme="minorHAnsi"/>
                <w:sz w:val="22"/>
              </w:rPr>
            </w:pPr>
          </w:p>
          <w:p w14:paraId="2D684369" w14:textId="7F822DE6" w:rsidR="001B39DA" w:rsidRDefault="00000000">
            <w:pPr>
              <w:pStyle w:val="P68B1DB1-Pieddepage46"/>
              <w:spacing w:line="240" w:lineRule="exact"/>
              <w:rPr>
                <w:sz w:val="22"/>
              </w:rPr>
            </w:pPr>
            <w:r>
              <w:t xml:space="preserve">خبراء فرنسا - - </w:t>
            </w:r>
            <w:proofErr w:type="gramStart"/>
            <w:r>
              <w:t>40 ،</w:t>
            </w:r>
            <w:proofErr w:type="gramEnd"/>
            <w:r>
              <w:t xml:space="preserve"> بوليفارد دي بورت رويال - فرنسا</w:t>
            </w:r>
            <w:r>
              <w:br/>
              <w:t>SIRET: 808734792 00035</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C1EC" w14:textId="77777777" w:rsidR="001B39DA" w:rsidRDefault="001B39DA">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481EF" w14:textId="01192F27" w:rsidR="001B39DA" w:rsidRDefault="00000000">
    <w:pPr>
      <w:pStyle w:val="P68B1DB1-Pieddepage42"/>
      <w:tabs>
        <w:tab w:val="clear" w:pos="4536"/>
        <w:tab w:val="clear" w:pos="9072"/>
        <w:tab w:val="right" w:pos="9746"/>
      </w:tabs>
      <w:jc w:val="both"/>
    </w:pPr>
    <w:r>
      <w:tab/>
    </w:r>
  </w:p>
  <w:p w14:paraId="1669B518" w14:textId="493D85EE" w:rsidR="001B39DA" w:rsidRDefault="00000000">
    <w:pPr>
      <w:pStyle w:val="P68B1DB1-Pieddepage43"/>
      <w:tabs>
        <w:tab w:val="clear" w:pos="4536"/>
        <w:tab w:val="clear" w:pos="9072"/>
        <w:tab w:val="right" w:pos="9746"/>
      </w:tabs>
    </w:pPr>
    <w:r>
      <w:t>DAJ_M015_v03</w:t>
    </w:r>
    <w:sdt>
      <w:sdtPr>
        <w:rPr>
          <w:szCs w:val="22"/>
        </w:rPr>
        <w:id w:val="1423828752"/>
        <w:docPartObj>
          <w:docPartGallery w:val="Page Numbers (Bottom of Page)"/>
          <w:docPartUnique/>
        </w:docPartObj>
      </w:sdtPr>
      <w:sdtContent>
        <w:sdt>
          <w:sdtPr>
            <w:rPr>
              <w:szCs w:val="22"/>
            </w:rPr>
            <w:id w:val="-1271239515"/>
            <w:docPartObj>
              <w:docPartGallery w:val="Page Numbers (Top of Page)"/>
              <w:docPartUnique/>
            </w:docPartObj>
          </w:sdtPr>
          <w:sdtContent>
            <w:r>
              <w:t xml:space="preserve">صفحة </w:t>
            </w:r>
            <w:r>
              <w:rPr>
                <w:b/>
              </w:rPr>
              <w:fldChar w:fldCharType="begin"/>
            </w:r>
            <w:r>
              <w:rPr>
                <w:b/>
              </w:rPr>
              <w:instrText>PAGE</w:instrText>
            </w:r>
            <w:r>
              <w:rPr>
                <w:b/>
              </w:rPr>
              <w:fldChar w:fldCharType="separate"/>
            </w:r>
            <w:r>
              <w:rPr>
                <w:b/>
              </w:rPr>
              <w:t>2</w:t>
            </w:r>
            <w:r>
              <w:rPr>
                <w:b/>
              </w:rPr>
              <w:fldChar w:fldCharType="end"/>
            </w:r>
            <w:r>
              <w:t xml:space="preserve"> على </w:t>
            </w:r>
            <w:r>
              <w:rPr>
                <w:b/>
              </w:rPr>
              <w:fldChar w:fldCharType="begin"/>
            </w:r>
            <w:r>
              <w:rPr>
                <w:b/>
              </w:rPr>
              <w:instrText>NUMPAGES</w:instrText>
            </w:r>
            <w:r>
              <w:rPr>
                <w:b/>
              </w:rPr>
              <w:fldChar w:fldCharType="separate"/>
            </w:r>
            <w:r>
              <w:rPr>
                <w:b/>
              </w:rPr>
              <w:t>19</w:t>
            </w:r>
            <w:r>
              <w:rPr>
                <w:b/>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D982A" w14:textId="77777777" w:rsidR="00327582" w:rsidRDefault="00327582">
      <w:r>
        <w:separator/>
      </w:r>
    </w:p>
  </w:footnote>
  <w:footnote w:type="continuationSeparator" w:id="0">
    <w:p w14:paraId="5DF8E3B2" w14:textId="77777777" w:rsidR="00327582" w:rsidRDefault="00327582">
      <w:r>
        <w:continuationSeparator/>
      </w:r>
    </w:p>
  </w:footnote>
  <w:footnote w:id="1">
    <w:p w14:paraId="58F4D124" w14:textId="503CF7B3" w:rsidR="001B39DA" w:rsidRDefault="00000000">
      <w:pPr>
        <w:pStyle w:val="Notedebasdepage"/>
        <w:spacing w:before="0"/>
        <w:rPr>
          <w:rFonts w:asciiTheme="minorHAnsi" w:hAnsiTheme="minorHAnsi"/>
        </w:rPr>
      </w:pPr>
      <w:r>
        <w:rPr>
          <w:rStyle w:val="Appelnotedebasdep"/>
          <w:rFonts w:asciiTheme="minorHAnsi" w:hAnsiTheme="minorHAnsi"/>
          <w:smallCaps/>
          <w:highlight w:val="lightGray"/>
        </w:rPr>
        <w:footnoteRef/>
      </w:r>
      <w:r>
        <w:rPr>
          <w:rFonts w:asciiTheme="minorHAnsi" w:hAnsiTheme="minorHAnsi"/>
        </w:rPr>
        <w:t xml:space="preserve">يتم تحديد المنشأة على أساس الإعلان </w:t>
      </w:r>
      <w:r>
        <w:rPr>
          <w:rFonts w:asciiTheme="minorHAnsi" w:hAnsiTheme="minorHAnsi" w:cstheme="minorHAnsi"/>
          <w:sz w:val="22"/>
        </w:rPr>
        <w:t xml:space="preserve">في الجريدة الرسمية للجمهورية </w:t>
      </w:r>
      <w:r w:rsidR="00024500" w:rsidRPr="00024500">
        <w:rPr>
          <w:rFonts w:asciiTheme="minorHAnsi" w:hAnsiTheme="minorHAnsi" w:cs="Arial"/>
          <w:sz w:val="22"/>
        </w:rPr>
        <w:t>مغربية</w:t>
      </w:r>
      <w:r w:rsidR="00024500" w:rsidRPr="00024500">
        <w:rPr>
          <w:rFonts w:asciiTheme="minorHAnsi" w:hAnsiTheme="minorHAnsi" w:cs="Arial"/>
          <w:sz w:val="22"/>
        </w:rPr>
        <w:t xml:space="preserve"> </w:t>
      </w:r>
      <w:r>
        <w:rPr>
          <w:rFonts w:asciiTheme="minorHAnsi" w:hAnsiTheme="minorHAnsi"/>
        </w:rPr>
        <w:t xml:space="preserve">التي يجب أن تثبت أن المنظمة قد تم إنشاؤها بموجب قانون داخلي للدولة المعنية وأن مكتبها الرئيسي يقع في </w:t>
      </w:r>
      <w:r w:rsidR="00024500" w:rsidRPr="00024500">
        <w:rPr>
          <w:rFonts w:asciiTheme="minorHAnsi" w:hAnsiTheme="minorHAnsi"/>
        </w:rPr>
        <w:t>مغرب</w:t>
      </w:r>
      <w:r>
        <w:rPr>
          <w:rFonts w:asciiTheme="minorHAnsi" w:hAnsiTheme="minorHAnsi"/>
        </w:rPr>
        <w:t>. في هذا الصدد، لا يمكن اعتبار أي كيان قانوني تم إنشاء قوانينه الأساسية في بلد آخر كمنظمة محلية مؤهلة، حتى لو تم تسجيله محليًا أو تم إبرام "مذكرة تفاهم".</w:t>
      </w:r>
    </w:p>
  </w:footnote>
  <w:footnote w:id="2">
    <w:p w14:paraId="4308483D" w14:textId="78875BEE" w:rsidR="001B39DA" w:rsidRDefault="00000000">
      <w:pPr>
        <w:pStyle w:val="Notedebasdepage"/>
        <w:spacing w:before="0"/>
        <w:rPr>
          <w:rFonts w:asciiTheme="minorHAnsi" w:hAnsiTheme="minorHAnsi"/>
        </w:rPr>
      </w:pPr>
      <w:r>
        <w:rPr>
          <w:rStyle w:val="Appelnotedebasdep"/>
          <w:rFonts w:asciiTheme="minorHAnsi" w:hAnsiTheme="minorHAnsi"/>
        </w:rPr>
        <w:footnoteRef/>
      </w:r>
      <w:r>
        <w:rPr>
          <w:rFonts w:asciiTheme="minorHAnsi" w:hAnsiTheme="minorHAnsi"/>
        </w:rPr>
        <w:t>هذه الأطراف الثالثة ليست شركاء ولا متعاقدين.</w:t>
      </w:r>
    </w:p>
  </w:footnote>
  <w:footnote w:id="3">
    <w:p w14:paraId="2D08FC95" w14:textId="6C56CE43" w:rsidR="001B39DA" w:rsidRDefault="00000000">
      <w:pPr>
        <w:pStyle w:val="Notedebasdepage"/>
        <w:spacing w:before="0"/>
        <w:rPr>
          <w:rFonts w:asciiTheme="minorHAnsi" w:hAnsiTheme="minorHAnsi"/>
        </w:rPr>
      </w:pPr>
      <w:r>
        <w:rPr>
          <w:rStyle w:val="Appelnotedebasdep"/>
          <w:rFonts w:asciiTheme="minorHAnsi" w:hAnsiTheme="minorHAnsi"/>
        </w:rPr>
        <w:footnoteRef/>
      </w:r>
      <w:r>
        <w:rPr>
          <w:rFonts w:asciiTheme="minorHAnsi" w:hAnsiTheme="minorHAnsi"/>
        </w:rPr>
        <w:t>لن تكون هناك حاجة إلى مستندات داعمة لطلبات المنح التي لا تتجاوز 60،000 يورو.</w:t>
      </w:r>
    </w:p>
  </w:footnote>
  <w:footnote w:id="4">
    <w:p w14:paraId="5C143A20" w14:textId="63F4C825" w:rsidR="001B39DA" w:rsidRDefault="00000000">
      <w:pPr>
        <w:pStyle w:val="Notedebasdepage"/>
        <w:spacing w:before="0"/>
        <w:rPr>
          <w:rFonts w:asciiTheme="minorHAnsi" w:hAnsiTheme="minorHAnsi"/>
        </w:rPr>
      </w:pPr>
      <w:r>
        <w:rPr>
          <w:rStyle w:val="Appelnotedebasdep"/>
          <w:rFonts w:asciiTheme="minorHAnsi" w:hAnsiTheme="minorHAnsi"/>
        </w:rPr>
        <w:footnoteRef/>
      </w:r>
      <w:r>
        <w:rPr>
          <w:rFonts w:asciiTheme="minorHAnsi" w:hAnsiTheme="minorHAnsi"/>
        </w:rPr>
        <w:t>لا ينطبق هذا الالتزام على الأشخاص الطبيعيين الذين حصلوا على منحةأو الذين هم في أمس الحاجة إلى مساعدة مباشرة، ولا على الكيانات العامة أو المنظمات الدولية. لا ينطبق هذا أيضًا عندما تكون الحسابات في الواقع هي نفس المستندات كتقرير التدقيق الخارجي المقدم بالفعل بموجب النقطة 2.4.2.</w:t>
      </w:r>
    </w:p>
  </w:footnote>
  <w:footnote w:id="5">
    <w:p w14:paraId="12BB7F3F" w14:textId="53FA9D3B" w:rsidR="001B39DA" w:rsidRDefault="00000000">
      <w:pPr>
        <w:pStyle w:val="Notedebasdepage"/>
        <w:spacing w:before="0"/>
        <w:rPr>
          <w:rFonts w:asciiTheme="minorHAnsi" w:hAnsiTheme="minorHAnsi"/>
        </w:rPr>
      </w:pPr>
      <w:r>
        <w:rPr>
          <w:rStyle w:val="Appelnotedebasdep"/>
          <w:rFonts w:asciiTheme="minorHAnsi" w:hAnsiTheme="minorHAnsi"/>
        </w:rPr>
        <w:footnoteRef/>
      </w:r>
      <w:r>
        <w:rPr>
          <w:rFonts w:asciiTheme="minorHAnsi" w:hAnsiTheme="minorHAnsi"/>
        </w:rPr>
        <w:t>يجب أيضًا نشر هذه الوثائق من قبل خبراء فرنسا.</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17FA9" w14:textId="77777777" w:rsidR="001B39DA" w:rsidRDefault="001B39DA">
    <w:pPr>
      <w:pStyle w:val="En-tte"/>
    </w:pPr>
  </w:p>
  <w:p w14:paraId="725B419F" w14:textId="77777777" w:rsidR="001B39DA" w:rsidRDefault="001B39DA">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30496" w14:textId="59E1B741" w:rsidR="001B39DA" w:rsidRDefault="00000000">
    <w:pPr>
      <w:pStyle w:val="P68B1DB1-En-tte47"/>
      <w:ind w:left="-993"/>
    </w:pPr>
    <w:r>
      <w:rPr>
        <w:noProof/>
      </w:rPr>
      <w:drawing>
        <wp:inline distT="0" distB="0" distL="0" distR="0" wp14:anchorId="6D9CE356" wp14:editId="3F4C49AB">
          <wp:extent cx="2012950" cy="939143"/>
          <wp:effectExtent l="0" t="0" r="635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029386" cy="946811"/>
                  </a:xfrm>
                  <a:prstGeom prst="rect">
                    <a:avLst/>
                  </a:prstGeom>
                </pic:spPr>
              </pic:pic>
            </a:graphicData>
          </a:graphic>
        </wp:inline>
      </w:drawing>
    </w:r>
  </w:p>
  <w:p w14:paraId="4CED175B" w14:textId="2D65BBD1" w:rsidR="001B39DA" w:rsidRDefault="001B39DA">
    <w:pPr>
      <w:pStyle w:val="En-tte"/>
      <w:ind w:left="-993"/>
    </w:pPr>
  </w:p>
  <w:p w14:paraId="3EA5D14E" w14:textId="77777777" w:rsidR="001B39DA" w:rsidRDefault="001B39D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1DBE4" w14:textId="027AA9CC" w:rsidR="001B39DA" w:rsidRDefault="00000000">
    <w:pPr>
      <w:pStyle w:val="P68B1DB1-En-tte47"/>
      <w:rPr>
        <w:rFonts w:asciiTheme="minorHAnsi" w:hAnsiTheme="minorHAnsi"/>
        <w:sz w:val="24"/>
      </w:rPr>
    </w:pPr>
    <w:r>
      <w:rPr>
        <w:noProof/>
      </w:rPr>
      <w:drawing>
        <wp:inline distT="0" distB="0" distL="0" distR="0" wp14:anchorId="6555A043" wp14:editId="56C6A869">
          <wp:extent cx="1012371" cy="472322"/>
          <wp:effectExtent l="0" t="0" r="0" b="444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014534" cy="473331"/>
                  </a:xfrm>
                  <a:prstGeom prst="rect">
                    <a:avLst/>
                  </a:prstGeom>
                </pic:spPr>
              </pic:pic>
            </a:graphicData>
          </a:graphic>
        </wp:inline>
      </w:drawing>
    </w:r>
  </w:p>
  <w:p w14:paraId="66FD7817" w14:textId="77777777" w:rsidR="001B39DA" w:rsidRDefault="00000000">
    <w:pPr>
      <w:pStyle w:val="P68B1DB1-En-tte48"/>
      <w:pBdr>
        <w:bottom w:val="single" w:sz="4" w:space="1" w:color="auto"/>
      </w:pBdr>
      <w:tabs>
        <w:tab w:val="clear" w:pos="4536"/>
        <w:tab w:val="clear" w:pos="9072"/>
        <w:tab w:val="right" w:pos="9781"/>
      </w:tabs>
    </w:pPr>
    <w:r>
      <w:t>لوائح الدعوات للمشاريع</w:t>
    </w:r>
  </w:p>
  <w:p w14:paraId="7262918A" w14:textId="77777777" w:rsidR="001B39DA" w:rsidRDefault="001B39D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bullet"/>
      <w:pStyle w:val="NumPar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430508F"/>
    <w:multiLevelType w:val="hybridMultilevel"/>
    <w:tmpl w:val="4DE25880"/>
    <w:lvl w:ilvl="0" w:tplc="A4780728">
      <w:start w:val="1"/>
      <w:numFmt w:val="bullet"/>
      <w:lvlText w:val=""/>
      <w:lvlJc w:val="left"/>
      <w:pPr>
        <w:ind w:left="720" w:hanging="360"/>
      </w:pPr>
      <w:rPr>
        <w:rFonts w:ascii="Symbol" w:hAnsi="Symbol" w:hint="default"/>
        <w:strike w:val="0"/>
      </w:rPr>
    </w:lvl>
    <w:lvl w:ilvl="1" w:tplc="8B9C7164">
      <w:numFmt w:val="bullet"/>
      <w:lvlText w:val="•"/>
      <w:lvlJc w:val="left"/>
      <w:pPr>
        <w:ind w:left="1440" w:hanging="360"/>
      </w:pPr>
      <w:rPr>
        <w:rFonts w:ascii="Calibri" w:eastAsia="Times" w:hAnsi="Calibri" w:cs="Calibri" w:hint="default"/>
        <w:b w:val="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D64B1C"/>
    <w:multiLevelType w:val="hybridMultilevel"/>
    <w:tmpl w:val="73F2AB1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A8E1965"/>
    <w:multiLevelType w:val="hybridMultilevel"/>
    <w:tmpl w:val="CA34AD9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pStyle w:val="Application1"/>
      <w:lvlText w:val=""/>
      <w:lvlJc w:val="left"/>
      <w:pPr>
        <w:tabs>
          <w:tab w:val="num" w:pos="360"/>
        </w:tabs>
        <w:ind w:left="360" w:hanging="360"/>
      </w:pPr>
      <w:rPr>
        <w:rFonts w:ascii="Symbol" w:hAnsi="Symbol" w:hint="default"/>
      </w:rPr>
    </w:lvl>
  </w:abstractNum>
  <w:abstractNum w:abstractNumId="7" w15:restartNumberingAfterBreak="0">
    <w:nsid w:val="1339150B"/>
    <w:multiLevelType w:val="multilevel"/>
    <w:tmpl w:val="43043C48"/>
    <w:lvl w:ilvl="0">
      <w:start w:val="1"/>
      <w:numFmt w:val="bullet"/>
      <w:lvlText w:val="–"/>
      <w:lvlJc w:val="left"/>
      <w:pPr>
        <w:tabs>
          <w:tab w:val="num" w:pos="283"/>
        </w:tabs>
        <w:ind w:left="283"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C511B"/>
    <w:multiLevelType w:val="multilevel"/>
    <w:tmpl w:val="6EF6323A"/>
    <w:lvl w:ilvl="0">
      <w:start w:val="1"/>
      <w:numFmt w:val="decimal"/>
      <w:pStyle w:val="Clause"/>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15:restartNumberingAfterBreak="0">
    <w:nsid w:val="1ACE7A99"/>
    <w:multiLevelType w:val="multilevel"/>
    <w:tmpl w:val="F1F29204"/>
    <w:lvl w:ilvl="0">
      <w:start w:val="1"/>
      <w:numFmt w:val="bullet"/>
      <w:lvlText w:val="–"/>
      <w:lvlJc w:val="left"/>
      <w:pPr>
        <w:tabs>
          <w:tab w:val="num" w:pos="283"/>
        </w:tabs>
        <w:ind w:left="283"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06E577F"/>
    <w:multiLevelType w:val="hybridMultilevel"/>
    <w:tmpl w:val="B7301EF8"/>
    <w:lvl w:ilvl="0" w:tplc="DEB09DD2">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pStyle w:val="Titre9"/>
      <w:lvlText w:val=""/>
      <w:lvlJc w:val="left"/>
      <w:pPr>
        <w:tabs>
          <w:tab w:val="num" w:pos="6480"/>
        </w:tabs>
        <w:ind w:left="6480" w:hanging="360"/>
      </w:pPr>
      <w:rPr>
        <w:rFonts w:ascii="Wingdings" w:hAnsi="Wingdings" w:hint="default"/>
      </w:rPr>
    </w:lvl>
  </w:abstractNum>
  <w:abstractNum w:abstractNumId="13" w15:restartNumberingAfterBreak="0">
    <w:nsid w:val="35AD5F08"/>
    <w:multiLevelType w:val="multilevel"/>
    <w:tmpl w:val="A5BA4C52"/>
    <w:lvl w:ilvl="0">
      <w:start w:val="1"/>
      <w:numFmt w:val="bullet"/>
      <w:lvlText w:val="–"/>
      <w:lvlJc w:val="left"/>
      <w:pPr>
        <w:tabs>
          <w:tab w:val="num" w:pos="283"/>
        </w:tabs>
        <w:ind w:left="283"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5D26641"/>
    <w:multiLevelType w:val="hybridMultilevel"/>
    <w:tmpl w:val="3D2C0EAA"/>
    <w:lvl w:ilvl="0" w:tplc="DEB09DD2">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1C2CBA"/>
    <w:multiLevelType w:val="hybridMultilevel"/>
    <w:tmpl w:val="FD624C3A"/>
    <w:lvl w:ilvl="0" w:tplc="BB647878">
      <w:start w:val="2"/>
      <w:numFmt w:val="bullet"/>
      <w:lvlText w:val="-"/>
      <w:lvlJc w:val="left"/>
      <w:pPr>
        <w:ind w:left="720" w:hanging="360"/>
      </w:pPr>
      <w:rPr>
        <w:rFonts w:ascii="Lato" w:eastAsia="Times" w:hAnsi="Lato"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D45991"/>
    <w:multiLevelType w:val="hybridMultilevel"/>
    <w:tmpl w:val="BFAE0B74"/>
    <w:lvl w:ilvl="0" w:tplc="8F66C52E">
      <w:start w:val="1"/>
      <w:numFmt w:val="bullet"/>
      <w:lvlText w:val="-"/>
      <w:lvlJc w:val="left"/>
      <w:pPr>
        <w:ind w:left="720" w:hanging="360"/>
      </w:pPr>
      <w:rPr>
        <w:rFonts w:ascii="Calibri" w:hAnsi="Calibr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1367AB1"/>
    <w:multiLevelType w:val="hybridMultilevel"/>
    <w:tmpl w:val="499C4416"/>
    <w:lvl w:ilvl="0" w:tplc="89423842">
      <w:start w:val="1"/>
      <w:numFmt w:val="decimal"/>
      <w:lvlText w:val="%1."/>
      <w:lvlJc w:val="left"/>
      <w:pPr>
        <w:ind w:left="720" w:hanging="360"/>
      </w:pPr>
      <w:rPr>
        <w:rFonts w:hint="default"/>
        <w:u w:color="00206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3472A51"/>
    <w:multiLevelType w:val="multilevel"/>
    <w:tmpl w:val="6C4035A6"/>
    <w:lvl w:ilvl="0">
      <w:start w:val="1"/>
      <w:numFmt w:val="bullet"/>
      <w:lvlText w:val="–"/>
      <w:lvlJc w:val="left"/>
      <w:pPr>
        <w:tabs>
          <w:tab w:val="num" w:pos="283"/>
        </w:tabs>
        <w:ind w:left="283"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B30A21"/>
    <w:multiLevelType w:val="multilevel"/>
    <w:tmpl w:val="8D5C795C"/>
    <w:lvl w:ilvl="0">
      <w:start w:val="1"/>
      <w:numFmt w:val="decimal"/>
      <w:lvlText w:val="%1."/>
      <w:lvlJc w:val="left"/>
      <w:pPr>
        <w:tabs>
          <w:tab w:val="num" w:pos="283"/>
        </w:tabs>
        <w:ind w:left="567" w:hanging="567"/>
      </w:pPr>
      <w:rPr>
        <w:rFonts w:asciiTheme="minorHAnsi" w:hAnsiTheme="minorHAnsi" w:hint="default"/>
        <w:b/>
        <w:i w:val="0"/>
        <w:sz w:val="28"/>
      </w:rPr>
    </w:lvl>
    <w:lvl w:ilvl="1">
      <w:start w:val="1"/>
      <w:numFmt w:val="decimal"/>
      <w:lvlText w:val="%1.%2"/>
      <w:lvlJc w:val="left"/>
      <w:pPr>
        <w:tabs>
          <w:tab w:val="num" w:pos="0"/>
        </w:tabs>
        <w:ind w:left="0" w:firstLine="0"/>
      </w:pPr>
      <w:rPr>
        <w:rFonts w:asciiTheme="minorHAnsi" w:hAnsiTheme="minorHAnsi" w:hint="default"/>
        <w:b/>
        <w:i w:val="0"/>
        <w:sz w:val="24"/>
      </w:rPr>
    </w:lvl>
    <w:lvl w:ilvl="2">
      <w:start w:val="1"/>
      <w:numFmt w:val="decimal"/>
      <w:lvlText w:val="%2.1.%3"/>
      <w:lvlJc w:val="left"/>
      <w:pPr>
        <w:tabs>
          <w:tab w:val="num" w:pos="227"/>
        </w:tabs>
        <w:ind w:left="851" w:hanging="851"/>
      </w:pPr>
      <w:rPr>
        <w:rFonts w:ascii="Times New Roman" w:hAnsi="Times New Roman" w:hint="default"/>
        <w:b w:val="0"/>
        <w:i/>
        <w:caps w:val="0"/>
        <w:strike w:val="0"/>
        <w:dstrike w:val="0"/>
        <w:outline w:val="0"/>
        <w:shadow w:val="0"/>
        <w:emboss w:val="0"/>
        <w:imprint w:val="0"/>
        <w:vanish w:val="0"/>
        <w:color w:val="auto"/>
        <w:sz w:val="24"/>
        <w:u w:val="none"/>
        <w:vertAlign w:val="baseline"/>
      </w:rPr>
    </w:lvl>
    <w:lvl w:ilvl="3">
      <w:numFmt w:val="decimal"/>
      <w:lvlText w:val="%4"/>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22"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F34844"/>
    <w:multiLevelType w:val="hybridMultilevel"/>
    <w:tmpl w:val="11041582"/>
    <w:lvl w:ilvl="0" w:tplc="D420679E">
      <w:start w:val="1"/>
      <w:numFmt w:val="upperRoman"/>
      <w:pStyle w:val="Titre1"/>
      <w:lvlText w:val="%1."/>
      <w:lvlJc w:val="right"/>
      <w:pPr>
        <w:ind w:left="720" w:hanging="360"/>
      </w:pPr>
      <w:rPr>
        <w:rFonts w:ascii="Arial" w:hAnsi="Arial" w:hint="default"/>
        <w:b/>
        <w:i w:val="0"/>
        <w:color w:val="1F497D" w:themeColor="text2"/>
        <w:sz w:val="32"/>
        <w:szCs w:val="32"/>
      </w:rPr>
    </w:lvl>
    <w:lvl w:ilvl="1" w:tplc="92DEBAFA">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3791CB9"/>
    <w:multiLevelType w:val="hybridMultilevel"/>
    <w:tmpl w:val="156C120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67E67C2"/>
    <w:multiLevelType w:val="hybridMultilevel"/>
    <w:tmpl w:val="B14AE3FC"/>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6" w15:restartNumberingAfterBreak="0">
    <w:nsid w:val="59DA51B7"/>
    <w:multiLevelType w:val="multilevel"/>
    <w:tmpl w:val="6FBCF766"/>
    <w:lvl w:ilvl="0">
      <w:start w:val="1"/>
      <w:numFmt w:val="decimal"/>
      <w:pStyle w:val="pprag1"/>
      <w:lvlText w:val="%1."/>
      <w:lvlJc w:val="left"/>
      <w:pPr>
        <w:tabs>
          <w:tab w:val="num" w:pos="360"/>
        </w:tabs>
        <w:ind w:left="360" w:hanging="360"/>
      </w:pPr>
      <w:rPr>
        <w:rFonts w:hint="default"/>
      </w:rPr>
    </w:lvl>
    <w:lvl w:ilvl="1">
      <w:start w:val="1"/>
      <w:numFmt w:val="decimal"/>
      <w:pStyle w:val="pprag2"/>
      <w:lvlText w:val="%1.%2."/>
      <w:lvlJc w:val="left"/>
      <w:pPr>
        <w:tabs>
          <w:tab w:val="num" w:pos="792"/>
        </w:tabs>
        <w:ind w:left="792" w:hanging="432"/>
      </w:pPr>
      <w:rPr>
        <w:rFonts w:ascii="Times New Roman" w:hAnsi="Times New Roman" w:hint="default"/>
        <w:b/>
        <w:i w:val="0"/>
        <w:sz w:val="28"/>
        <w:szCs w:val="28"/>
      </w:rPr>
    </w:lvl>
    <w:lvl w:ilvl="2">
      <w:start w:val="1"/>
      <w:numFmt w:val="decimal"/>
      <w:pStyle w:val="pprag3"/>
      <w:lvlText w:val="%1.%2.%3."/>
      <w:lvlJc w:val="left"/>
      <w:pPr>
        <w:tabs>
          <w:tab w:val="num" w:pos="862"/>
        </w:tabs>
        <w:ind w:left="646" w:hanging="504"/>
      </w:pPr>
      <w:rPr>
        <w:rFonts w:hint="default"/>
        <w:sz w:val="28"/>
        <w:szCs w:val="28"/>
      </w:rPr>
    </w:lvl>
    <w:lvl w:ilvl="3">
      <w:start w:val="1"/>
      <w:numFmt w:val="decimal"/>
      <w:pStyle w:val="pprag4"/>
      <w:lvlText w:val="%1.%2.%3.%4."/>
      <w:lvlJc w:val="left"/>
      <w:pPr>
        <w:tabs>
          <w:tab w:val="num" w:pos="2160"/>
        </w:tabs>
        <w:ind w:left="1728" w:hanging="648"/>
      </w:pPr>
      <w:rPr>
        <w:rFonts w:hint="default"/>
      </w:rPr>
    </w:lvl>
    <w:lvl w:ilvl="4">
      <w:start w:val="1"/>
      <w:numFmt w:val="decimal"/>
      <w:pStyle w:val="pprag5"/>
      <w:lvlText w:val="%1.%2.%3.%4.%5."/>
      <w:lvlJc w:val="left"/>
      <w:pPr>
        <w:tabs>
          <w:tab w:val="num" w:pos="2924"/>
        </w:tabs>
        <w:ind w:left="2636"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63F73A41"/>
    <w:multiLevelType w:val="multilevel"/>
    <w:tmpl w:val="8D5C795C"/>
    <w:lvl w:ilvl="0">
      <w:start w:val="1"/>
      <w:numFmt w:val="decimal"/>
      <w:lvlText w:val="%1."/>
      <w:lvlJc w:val="left"/>
      <w:pPr>
        <w:tabs>
          <w:tab w:val="num" w:pos="283"/>
        </w:tabs>
        <w:ind w:left="567" w:hanging="567"/>
      </w:pPr>
      <w:rPr>
        <w:rFonts w:asciiTheme="minorHAnsi" w:hAnsiTheme="minorHAnsi" w:hint="default"/>
        <w:b/>
        <w:i w:val="0"/>
        <w:sz w:val="28"/>
      </w:rPr>
    </w:lvl>
    <w:lvl w:ilvl="1">
      <w:start w:val="1"/>
      <w:numFmt w:val="decimal"/>
      <w:lvlText w:val="%1.%2"/>
      <w:lvlJc w:val="left"/>
      <w:pPr>
        <w:tabs>
          <w:tab w:val="num" w:pos="0"/>
        </w:tabs>
        <w:ind w:left="0" w:firstLine="0"/>
      </w:pPr>
      <w:rPr>
        <w:rFonts w:asciiTheme="minorHAnsi" w:hAnsiTheme="minorHAnsi" w:hint="default"/>
        <w:b/>
        <w:i w:val="0"/>
        <w:sz w:val="24"/>
      </w:rPr>
    </w:lvl>
    <w:lvl w:ilvl="2">
      <w:start w:val="1"/>
      <w:numFmt w:val="decimal"/>
      <w:lvlText w:val="%2.1.%3"/>
      <w:lvlJc w:val="left"/>
      <w:pPr>
        <w:tabs>
          <w:tab w:val="num" w:pos="227"/>
        </w:tabs>
        <w:ind w:left="851" w:hanging="851"/>
      </w:pPr>
      <w:rPr>
        <w:rFonts w:ascii="Times New Roman" w:hAnsi="Times New Roman" w:hint="default"/>
        <w:b w:val="0"/>
        <w:i/>
        <w:caps w:val="0"/>
        <w:strike w:val="0"/>
        <w:dstrike w:val="0"/>
        <w:outline w:val="0"/>
        <w:shadow w:val="0"/>
        <w:emboss w:val="0"/>
        <w:imprint w:val="0"/>
        <w:vanish w:val="0"/>
        <w:color w:val="auto"/>
        <w:sz w:val="24"/>
        <w:u w:val="none"/>
        <w:vertAlign w:val="baseline"/>
      </w:rPr>
    </w:lvl>
    <w:lvl w:ilvl="3">
      <w:numFmt w:val="decimal"/>
      <w:lvlText w:val="%4"/>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28" w15:restartNumberingAfterBreak="0">
    <w:nsid w:val="64FB4AC5"/>
    <w:multiLevelType w:val="hybridMultilevel"/>
    <w:tmpl w:val="1DF0093E"/>
    <w:lvl w:ilvl="0" w:tplc="F20422BA">
      <w:start w:val="1"/>
      <w:numFmt w:val="decimal"/>
      <w:pStyle w:val="StyleText111p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0DA2012"/>
    <w:multiLevelType w:val="hybridMultilevel"/>
    <w:tmpl w:val="DC2AD15E"/>
    <w:lvl w:ilvl="0" w:tplc="16DE92C4">
      <w:start w:val="1"/>
      <w:numFmt w:val="decimal"/>
      <w:lvlText w:val="(%1)"/>
      <w:lvlJc w:val="left"/>
      <w:pPr>
        <w:ind w:left="720" w:hanging="360"/>
      </w:pPr>
      <w:rPr>
        <w:rFonts w:hint="default"/>
      </w:rPr>
    </w:lvl>
    <w:lvl w:ilvl="1" w:tplc="CABC278C">
      <w:start w:val="1"/>
      <w:numFmt w:val="lowerRoman"/>
      <w:lvlText w:val="(%2)"/>
      <w:lvlJc w:val="left"/>
      <w:pPr>
        <w:ind w:left="1800" w:hanging="720"/>
      </w:pPr>
      <w:rPr>
        <w:rFonts w:hint="default"/>
      </w:rPr>
    </w:lvl>
    <w:lvl w:ilvl="2" w:tplc="ADA074EC">
      <w:start w:val="1"/>
      <w:numFmt w:val="bullet"/>
      <w:lvlText w:val="-"/>
      <w:lvlJc w:val="left"/>
      <w:pPr>
        <w:ind w:left="2340" w:hanging="360"/>
      </w:pPr>
      <w:rPr>
        <w:rFonts w:ascii="Times New Roman" w:eastAsia="Times New Roman" w:hAnsi="Times New Roman" w:cs="Times New Roman"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8274A4B"/>
    <w:multiLevelType w:val="hybridMultilevel"/>
    <w:tmpl w:val="D656389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214129113">
    <w:abstractNumId w:val="0"/>
  </w:num>
  <w:num w:numId="2" w16cid:durableId="437219969">
    <w:abstractNumId w:val="8"/>
  </w:num>
  <w:num w:numId="3" w16cid:durableId="243805966">
    <w:abstractNumId w:val="6"/>
  </w:num>
  <w:num w:numId="4" w16cid:durableId="1681737541">
    <w:abstractNumId w:val="22"/>
  </w:num>
  <w:num w:numId="5" w16cid:durableId="1586112008">
    <w:abstractNumId w:val="5"/>
  </w:num>
  <w:num w:numId="6" w16cid:durableId="17893718">
    <w:abstractNumId w:val="17"/>
  </w:num>
  <w:num w:numId="7" w16cid:durableId="953831286">
    <w:abstractNumId w:val="9"/>
  </w:num>
  <w:num w:numId="8" w16cid:durableId="255090370">
    <w:abstractNumId w:val="12"/>
  </w:num>
  <w:num w:numId="9" w16cid:durableId="121461167">
    <w:abstractNumId w:val="13"/>
  </w:num>
  <w:num w:numId="10" w16cid:durableId="1469223">
    <w:abstractNumId w:val="10"/>
  </w:num>
  <w:num w:numId="11" w16cid:durableId="1467164726">
    <w:abstractNumId w:val="20"/>
  </w:num>
  <w:num w:numId="12" w16cid:durableId="1993562988">
    <w:abstractNumId w:val="7"/>
  </w:num>
  <w:num w:numId="13" w16cid:durableId="929697409">
    <w:abstractNumId w:val="24"/>
  </w:num>
  <w:num w:numId="14" w16cid:durableId="2144807334">
    <w:abstractNumId w:val="4"/>
  </w:num>
  <w:num w:numId="15" w16cid:durableId="1166625058">
    <w:abstractNumId w:val="26"/>
  </w:num>
  <w:num w:numId="16" w16cid:durableId="398526048">
    <w:abstractNumId w:val="30"/>
  </w:num>
  <w:num w:numId="17" w16cid:durableId="576137105">
    <w:abstractNumId w:val="25"/>
  </w:num>
  <w:num w:numId="18" w16cid:durableId="1418554256">
    <w:abstractNumId w:val="27"/>
  </w:num>
  <w:num w:numId="19" w16cid:durableId="1522472618">
    <w:abstractNumId w:val="29"/>
  </w:num>
  <w:num w:numId="20" w16cid:durableId="1849634526">
    <w:abstractNumId w:val="28"/>
  </w:num>
  <w:num w:numId="21" w16cid:durableId="537623813">
    <w:abstractNumId w:val="15"/>
  </w:num>
  <w:num w:numId="22" w16cid:durableId="1602565951">
    <w:abstractNumId w:val="16"/>
  </w:num>
  <w:num w:numId="23" w16cid:durableId="167983320">
    <w:abstractNumId w:val="14"/>
  </w:num>
  <w:num w:numId="24" w16cid:durableId="1685981503">
    <w:abstractNumId w:val="11"/>
  </w:num>
  <w:num w:numId="25" w16cid:durableId="1644845952">
    <w:abstractNumId w:val="3"/>
  </w:num>
  <w:num w:numId="26" w16cid:durableId="685179462">
    <w:abstractNumId w:val="2"/>
  </w:num>
  <w:num w:numId="27" w16cid:durableId="1517235474">
    <w:abstractNumId w:val="23"/>
  </w:num>
  <w:num w:numId="28" w16cid:durableId="346450305">
    <w:abstractNumId w:val="21"/>
  </w:num>
  <w:num w:numId="29" w16cid:durableId="2015257254">
    <w:abstractNumId w:val="18"/>
  </w:num>
  <w:num w:numId="30" w16cid:durableId="1905217857">
    <w:abstractNumId w:val="19"/>
  </w:num>
  <w:num w:numId="31" w16cid:durableId="1121192473">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59E"/>
    <w:rsid w:val="00002B70"/>
    <w:rsid w:val="00004AE6"/>
    <w:rsid w:val="00005A6E"/>
    <w:rsid w:val="0000635E"/>
    <w:rsid w:val="0000702F"/>
    <w:rsid w:val="000105F4"/>
    <w:rsid w:val="00012DDA"/>
    <w:rsid w:val="00015BAA"/>
    <w:rsid w:val="000163B0"/>
    <w:rsid w:val="0001690A"/>
    <w:rsid w:val="000206AC"/>
    <w:rsid w:val="000236EC"/>
    <w:rsid w:val="000243D6"/>
    <w:rsid w:val="00024500"/>
    <w:rsid w:val="00024709"/>
    <w:rsid w:val="00025905"/>
    <w:rsid w:val="00037457"/>
    <w:rsid w:val="0003775B"/>
    <w:rsid w:val="00037915"/>
    <w:rsid w:val="00040F26"/>
    <w:rsid w:val="00041C58"/>
    <w:rsid w:val="00042408"/>
    <w:rsid w:val="0004795E"/>
    <w:rsid w:val="00051787"/>
    <w:rsid w:val="00055D1D"/>
    <w:rsid w:val="00060630"/>
    <w:rsid w:val="000636DC"/>
    <w:rsid w:val="00064B06"/>
    <w:rsid w:val="000660A3"/>
    <w:rsid w:val="00067D64"/>
    <w:rsid w:val="00073835"/>
    <w:rsid w:val="00085817"/>
    <w:rsid w:val="00087881"/>
    <w:rsid w:val="00090D50"/>
    <w:rsid w:val="000916BC"/>
    <w:rsid w:val="000933F8"/>
    <w:rsid w:val="000A032A"/>
    <w:rsid w:val="000A042F"/>
    <w:rsid w:val="000A1A51"/>
    <w:rsid w:val="000A23C8"/>
    <w:rsid w:val="000A431A"/>
    <w:rsid w:val="000A6914"/>
    <w:rsid w:val="000A6D39"/>
    <w:rsid w:val="000A6E96"/>
    <w:rsid w:val="000A763B"/>
    <w:rsid w:val="000B4CA7"/>
    <w:rsid w:val="000B5692"/>
    <w:rsid w:val="000B58CD"/>
    <w:rsid w:val="000B7E75"/>
    <w:rsid w:val="000C096F"/>
    <w:rsid w:val="000C4A41"/>
    <w:rsid w:val="000C4EB2"/>
    <w:rsid w:val="000C5299"/>
    <w:rsid w:val="000D1A0F"/>
    <w:rsid w:val="000D2060"/>
    <w:rsid w:val="000D2778"/>
    <w:rsid w:val="000D456F"/>
    <w:rsid w:val="000D4E94"/>
    <w:rsid w:val="000E04BD"/>
    <w:rsid w:val="000F1793"/>
    <w:rsid w:val="000F2C4F"/>
    <w:rsid w:val="000F3902"/>
    <w:rsid w:val="000F3D1E"/>
    <w:rsid w:val="000F5E16"/>
    <w:rsid w:val="000F5FE0"/>
    <w:rsid w:val="000F7BAD"/>
    <w:rsid w:val="00100DA8"/>
    <w:rsid w:val="00101663"/>
    <w:rsid w:val="00101D39"/>
    <w:rsid w:val="00104A4C"/>
    <w:rsid w:val="00107722"/>
    <w:rsid w:val="00112930"/>
    <w:rsid w:val="00115428"/>
    <w:rsid w:val="00122959"/>
    <w:rsid w:val="00127A5B"/>
    <w:rsid w:val="00133C47"/>
    <w:rsid w:val="00134517"/>
    <w:rsid w:val="00136F4E"/>
    <w:rsid w:val="00143F6C"/>
    <w:rsid w:val="00146315"/>
    <w:rsid w:val="00146592"/>
    <w:rsid w:val="00150BDA"/>
    <w:rsid w:val="001520E2"/>
    <w:rsid w:val="001538BB"/>
    <w:rsid w:val="00155830"/>
    <w:rsid w:val="001570D6"/>
    <w:rsid w:val="00157833"/>
    <w:rsid w:val="0016204F"/>
    <w:rsid w:val="0016271F"/>
    <w:rsid w:val="0016318A"/>
    <w:rsid w:val="00163F8B"/>
    <w:rsid w:val="001647CC"/>
    <w:rsid w:val="00167B0B"/>
    <w:rsid w:val="00170656"/>
    <w:rsid w:val="001706AC"/>
    <w:rsid w:val="00171506"/>
    <w:rsid w:val="0017191E"/>
    <w:rsid w:val="001726C5"/>
    <w:rsid w:val="00173C6B"/>
    <w:rsid w:val="00175D60"/>
    <w:rsid w:val="0018072C"/>
    <w:rsid w:val="0018463A"/>
    <w:rsid w:val="0018507B"/>
    <w:rsid w:val="001856B5"/>
    <w:rsid w:val="00185C98"/>
    <w:rsid w:val="00185D27"/>
    <w:rsid w:val="0018638D"/>
    <w:rsid w:val="00187455"/>
    <w:rsid w:val="0019050A"/>
    <w:rsid w:val="00191D54"/>
    <w:rsid w:val="001934E5"/>
    <w:rsid w:val="0019382F"/>
    <w:rsid w:val="00194084"/>
    <w:rsid w:val="00195C4B"/>
    <w:rsid w:val="00197CF8"/>
    <w:rsid w:val="001A35EF"/>
    <w:rsid w:val="001A795D"/>
    <w:rsid w:val="001A7B26"/>
    <w:rsid w:val="001B0A80"/>
    <w:rsid w:val="001B39DA"/>
    <w:rsid w:val="001C4C19"/>
    <w:rsid w:val="001C7353"/>
    <w:rsid w:val="001D0A90"/>
    <w:rsid w:val="001D32A4"/>
    <w:rsid w:val="001D3D4E"/>
    <w:rsid w:val="001D5E58"/>
    <w:rsid w:val="001E12A9"/>
    <w:rsid w:val="001E1340"/>
    <w:rsid w:val="001E29FB"/>
    <w:rsid w:val="001E311F"/>
    <w:rsid w:val="001E3F89"/>
    <w:rsid w:val="001E4CCB"/>
    <w:rsid w:val="001E4D6F"/>
    <w:rsid w:val="001E54ED"/>
    <w:rsid w:val="001F2BFC"/>
    <w:rsid w:val="001F56DE"/>
    <w:rsid w:val="001F61C1"/>
    <w:rsid w:val="00201658"/>
    <w:rsid w:val="002026D1"/>
    <w:rsid w:val="00204640"/>
    <w:rsid w:val="00204C21"/>
    <w:rsid w:val="00204DCD"/>
    <w:rsid w:val="00207760"/>
    <w:rsid w:val="002129F6"/>
    <w:rsid w:val="00214555"/>
    <w:rsid w:val="0021659B"/>
    <w:rsid w:val="00217B4E"/>
    <w:rsid w:val="00220670"/>
    <w:rsid w:val="00223847"/>
    <w:rsid w:val="00224109"/>
    <w:rsid w:val="002251EE"/>
    <w:rsid w:val="0022645B"/>
    <w:rsid w:val="00231579"/>
    <w:rsid w:val="00234430"/>
    <w:rsid w:val="00235FB8"/>
    <w:rsid w:val="00242B40"/>
    <w:rsid w:val="00247935"/>
    <w:rsid w:val="002517CC"/>
    <w:rsid w:val="00252551"/>
    <w:rsid w:val="002574B9"/>
    <w:rsid w:val="00257AF0"/>
    <w:rsid w:val="0026161D"/>
    <w:rsid w:val="00261EFD"/>
    <w:rsid w:val="00264A68"/>
    <w:rsid w:val="00267006"/>
    <w:rsid w:val="00270261"/>
    <w:rsid w:val="00270C7B"/>
    <w:rsid w:val="002712EA"/>
    <w:rsid w:val="0027160E"/>
    <w:rsid w:val="002722C1"/>
    <w:rsid w:val="00274776"/>
    <w:rsid w:val="00276A02"/>
    <w:rsid w:val="002773D4"/>
    <w:rsid w:val="00280FB9"/>
    <w:rsid w:val="00281B8C"/>
    <w:rsid w:val="00282A43"/>
    <w:rsid w:val="00282BDC"/>
    <w:rsid w:val="00282D7F"/>
    <w:rsid w:val="00284180"/>
    <w:rsid w:val="00290059"/>
    <w:rsid w:val="0029072A"/>
    <w:rsid w:val="00294A7A"/>
    <w:rsid w:val="00295C1A"/>
    <w:rsid w:val="00297321"/>
    <w:rsid w:val="002A1A50"/>
    <w:rsid w:val="002A25A2"/>
    <w:rsid w:val="002A3DAE"/>
    <w:rsid w:val="002A459C"/>
    <w:rsid w:val="002A5986"/>
    <w:rsid w:val="002A6039"/>
    <w:rsid w:val="002A609C"/>
    <w:rsid w:val="002B38AC"/>
    <w:rsid w:val="002B4A5D"/>
    <w:rsid w:val="002B6442"/>
    <w:rsid w:val="002C1770"/>
    <w:rsid w:val="002C1FE4"/>
    <w:rsid w:val="002C2A0B"/>
    <w:rsid w:val="002C46DE"/>
    <w:rsid w:val="002C5E8B"/>
    <w:rsid w:val="002D00E7"/>
    <w:rsid w:val="002D5EDB"/>
    <w:rsid w:val="002D76E7"/>
    <w:rsid w:val="002E1958"/>
    <w:rsid w:val="002E3B1B"/>
    <w:rsid w:val="002E4508"/>
    <w:rsid w:val="002E7DD7"/>
    <w:rsid w:val="002E7FF1"/>
    <w:rsid w:val="002F072C"/>
    <w:rsid w:val="002F1CE9"/>
    <w:rsid w:val="002F2AED"/>
    <w:rsid w:val="002F454B"/>
    <w:rsid w:val="002F7E83"/>
    <w:rsid w:val="003009BE"/>
    <w:rsid w:val="003049C1"/>
    <w:rsid w:val="00305BC9"/>
    <w:rsid w:val="00307CED"/>
    <w:rsid w:val="003107B7"/>
    <w:rsid w:val="003117D6"/>
    <w:rsid w:val="003126FB"/>
    <w:rsid w:val="0031580C"/>
    <w:rsid w:val="003167DE"/>
    <w:rsid w:val="0031759E"/>
    <w:rsid w:val="00317649"/>
    <w:rsid w:val="00321585"/>
    <w:rsid w:val="00321994"/>
    <w:rsid w:val="00321AAE"/>
    <w:rsid w:val="003231C9"/>
    <w:rsid w:val="00326404"/>
    <w:rsid w:val="00327582"/>
    <w:rsid w:val="00330230"/>
    <w:rsid w:val="003318E8"/>
    <w:rsid w:val="00334140"/>
    <w:rsid w:val="00337AC0"/>
    <w:rsid w:val="00340409"/>
    <w:rsid w:val="00341B7D"/>
    <w:rsid w:val="00342480"/>
    <w:rsid w:val="0034359D"/>
    <w:rsid w:val="00343D34"/>
    <w:rsid w:val="00345500"/>
    <w:rsid w:val="00345E99"/>
    <w:rsid w:val="0035047B"/>
    <w:rsid w:val="00351A77"/>
    <w:rsid w:val="003532E1"/>
    <w:rsid w:val="003543DA"/>
    <w:rsid w:val="00355606"/>
    <w:rsid w:val="0035761A"/>
    <w:rsid w:val="00357B46"/>
    <w:rsid w:val="00357F70"/>
    <w:rsid w:val="00360127"/>
    <w:rsid w:val="00360392"/>
    <w:rsid w:val="0036150B"/>
    <w:rsid w:val="0036248A"/>
    <w:rsid w:val="003640E0"/>
    <w:rsid w:val="00364CAA"/>
    <w:rsid w:val="00366937"/>
    <w:rsid w:val="0036796D"/>
    <w:rsid w:val="00370EDB"/>
    <w:rsid w:val="0037264C"/>
    <w:rsid w:val="00373062"/>
    <w:rsid w:val="00376F3B"/>
    <w:rsid w:val="00377728"/>
    <w:rsid w:val="00382678"/>
    <w:rsid w:val="00384921"/>
    <w:rsid w:val="003862D2"/>
    <w:rsid w:val="003878F7"/>
    <w:rsid w:val="00387C8F"/>
    <w:rsid w:val="00390537"/>
    <w:rsid w:val="00390629"/>
    <w:rsid w:val="003923F7"/>
    <w:rsid w:val="003927B5"/>
    <w:rsid w:val="00393A95"/>
    <w:rsid w:val="003947A6"/>
    <w:rsid w:val="003A00B2"/>
    <w:rsid w:val="003A04E6"/>
    <w:rsid w:val="003A4792"/>
    <w:rsid w:val="003B296B"/>
    <w:rsid w:val="003B3CF2"/>
    <w:rsid w:val="003B4227"/>
    <w:rsid w:val="003B4299"/>
    <w:rsid w:val="003B5A58"/>
    <w:rsid w:val="003B61CD"/>
    <w:rsid w:val="003B63E6"/>
    <w:rsid w:val="003B7D6D"/>
    <w:rsid w:val="003C4843"/>
    <w:rsid w:val="003C523E"/>
    <w:rsid w:val="003C6672"/>
    <w:rsid w:val="003C6F61"/>
    <w:rsid w:val="003D1C37"/>
    <w:rsid w:val="003D4B76"/>
    <w:rsid w:val="003E0939"/>
    <w:rsid w:val="003E0DA8"/>
    <w:rsid w:val="003E15D3"/>
    <w:rsid w:val="003E495A"/>
    <w:rsid w:val="003F36C1"/>
    <w:rsid w:val="003F3B03"/>
    <w:rsid w:val="003F6BE5"/>
    <w:rsid w:val="00403177"/>
    <w:rsid w:val="00403BAA"/>
    <w:rsid w:val="004047F9"/>
    <w:rsid w:val="004073C5"/>
    <w:rsid w:val="0040763A"/>
    <w:rsid w:val="00410AAC"/>
    <w:rsid w:val="00410C6C"/>
    <w:rsid w:val="00416AD3"/>
    <w:rsid w:val="00421754"/>
    <w:rsid w:val="00422F59"/>
    <w:rsid w:val="004238F8"/>
    <w:rsid w:val="004246EB"/>
    <w:rsid w:val="004250B5"/>
    <w:rsid w:val="00427205"/>
    <w:rsid w:val="0043230B"/>
    <w:rsid w:val="0043352D"/>
    <w:rsid w:val="00433F12"/>
    <w:rsid w:val="00437C4C"/>
    <w:rsid w:val="00440554"/>
    <w:rsid w:val="004422AA"/>
    <w:rsid w:val="0044275E"/>
    <w:rsid w:val="00445BC7"/>
    <w:rsid w:val="00447D0A"/>
    <w:rsid w:val="00450427"/>
    <w:rsid w:val="004537EA"/>
    <w:rsid w:val="00453C57"/>
    <w:rsid w:val="0045678C"/>
    <w:rsid w:val="00456DBD"/>
    <w:rsid w:val="004571DE"/>
    <w:rsid w:val="00462983"/>
    <w:rsid w:val="00463966"/>
    <w:rsid w:val="00467621"/>
    <w:rsid w:val="00476F3B"/>
    <w:rsid w:val="0048186C"/>
    <w:rsid w:val="00482F92"/>
    <w:rsid w:val="0048479B"/>
    <w:rsid w:val="004A0724"/>
    <w:rsid w:val="004A098E"/>
    <w:rsid w:val="004A485A"/>
    <w:rsid w:val="004A66A3"/>
    <w:rsid w:val="004A6D46"/>
    <w:rsid w:val="004A7947"/>
    <w:rsid w:val="004B47E5"/>
    <w:rsid w:val="004C177B"/>
    <w:rsid w:val="004C2C1F"/>
    <w:rsid w:val="004D27F2"/>
    <w:rsid w:val="004D47BE"/>
    <w:rsid w:val="004D7050"/>
    <w:rsid w:val="004E217E"/>
    <w:rsid w:val="004E28C2"/>
    <w:rsid w:val="004E4B6A"/>
    <w:rsid w:val="004E4E6F"/>
    <w:rsid w:val="004E6552"/>
    <w:rsid w:val="004F36DD"/>
    <w:rsid w:val="00501005"/>
    <w:rsid w:val="00503C26"/>
    <w:rsid w:val="00507701"/>
    <w:rsid w:val="005104C4"/>
    <w:rsid w:val="00512581"/>
    <w:rsid w:val="00514717"/>
    <w:rsid w:val="005150FB"/>
    <w:rsid w:val="00515AF5"/>
    <w:rsid w:val="00516C49"/>
    <w:rsid w:val="005204FC"/>
    <w:rsid w:val="00520CE9"/>
    <w:rsid w:val="00523914"/>
    <w:rsid w:val="00527F24"/>
    <w:rsid w:val="005313B8"/>
    <w:rsid w:val="005319CE"/>
    <w:rsid w:val="005327C8"/>
    <w:rsid w:val="00533AE6"/>
    <w:rsid w:val="0053643C"/>
    <w:rsid w:val="0053742B"/>
    <w:rsid w:val="00540DA7"/>
    <w:rsid w:val="0054110F"/>
    <w:rsid w:val="00542434"/>
    <w:rsid w:val="005436FE"/>
    <w:rsid w:val="00543EF9"/>
    <w:rsid w:val="0054541D"/>
    <w:rsid w:val="00545FEE"/>
    <w:rsid w:val="0054673B"/>
    <w:rsid w:val="00547F4F"/>
    <w:rsid w:val="0055200A"/>
    <w:rsid w:val="00554D33"/>
    <w:rsid w:val="005554F6"/>
    <w:rsid w:val="0055577E"/>
    <w:rsid w:val="00556165"/>
    <w:rsid w:val="005563C9"/>
    <w:rsid w:val="00557AD6"/>
    <w:rsid w:val="0056032E"/>
    <w:rsid w:val="00560A8C"/>
    <w:rsid w:val="0056130A"/>
    <w:rsid w:val="00564211"/>
    <w:rsid w:val="005649E2"/>
    <w:rsid w:val="005670EE"/>
    <w:rsid w:val="0057020E"/>
    <w:rsid w:val="00570A90"/>
    <w:rsid w:val="0057211A"/>
    <w:rsid w:val="00576123"/>
    <w:rsid w:val="005765C0"/>
    <w:rsid w:val="00576ECF"/>
    <w:rsid w:val="00577E61"/>
    <w:rsid w:val="00580C7F"/>
    <w:rsid w:val="00584F07"/>
    <w:rsid w:val="00585AFD"/>
    <w:rsid w:val="00586D50"/>
    <w:rsid w:val="00590E69"/>
    <w:rsid w:val="00592E09"/>
    <w:rsid w:val="005A29E8"/>
    <w:rsid w:val="005B4800"/>
    <w:rsid w:val="005B5778"/>
    <w:rsid w:val="005B5938"/>
    <w:rsid w:val="005B6167"/>
    <w:rsid w:val="005B64FD"/>
    <w:rsid w:val="005C1231"/>
    <w:rsid w:val="005C63F2"/>
    <w:rsid w:val="005C7F44"/>
    <w:rsid w:val="005D05A0"/>
    <w:rsid w:val="005D1EE3"/>
    <w:rsid w:val="005D3E86"/>
    <w:rsid w:val="005D7847"/>
    <w:rsid w:val="005E4E1E"/>
    <w:rsid w:val="005E5849"/>
    <w:rsid w:val="005F25EA"/>
    <w:rsid w:val="00600170"/>
    <w:rsid w:val="0060155B"/>
    <w:rsid w:val="00602D42"/>
    <w:rsid w:val="00603A99"/>
    <w:rsid w:val="00606779"/>
    <w:rsid w:val="00616380"/>
    <w:rsid w:val="00616E67"/>
    <w:rsid w:val="00617F0E"/>
    <w:rsid w:val="00620A73"/>
    <w:rsid w:val="00623A55"/>
    <w:rsid w:val="00625902"/>
    <w:rsid w:val="00627FEF"/>
    <w:rsid w:val="006303CA"/>
    <w:rsid w:val="00630E90"/>
    <w:rsid w:val="006329D2"/>
    <w:rsid w:val="00633D2A"/>
    <w:rsid w:val="00635C7D"/>
    <w:rsid w:val="0064011F"/>
    <w:rsid w:val="00641B9F"/>
    <w:rsid w:val="0064466C"/>
    <w:rsid w:val="00644EB5"/>
    <w:rsid w:val="00647876"/>
    <w:rsid w:val="00650AC2"/>
    <w:rsid w:val="00656639"/>
    <w:rsid w:val="006610E0"/>
    <w:rsid w:val="00662AB8"/>
    <w:rsid w:val="00662F4D"/>
    <w:rsid w:val="00665E62"/>
    <w:rsid w:val="006678C9"/>
    <w:rsid w:val="00667B2D"/>
    <w:rsid w:val="00677BA0"/>
    <w:rsid w:val="00680B8C"/>
    <w:rsid w:val="0068279C"/>
    <w:rsid w:val="00685C40"/>
    <w:rsid w:val="00686F7A"/>
    <w:rsid w:val="00687303"/>
    <w:rsid w:val="006873AE"/>
    <w:rsid w:val="00693510"/>
    <w:rsid w:val="00694A01"/>
    <w:rsid w:val="00696195"/>
    <w:rsid w:val="00696B42"/>
    <w:rsid w:val="006A044D"/>
    <w:rsid w:val="006A7CE7"/>
    <w:rsid w:val="006B5957"/>
    <w:rsid w:val="006B620A"/>
    <w:rsid w:val="006C1300"/>
    <w:rsid w:val="006C2D34"/>
    <w:rsid w:val="006C6B40"/>
    <w:rsid w:val="006D3BE8"/>
    <w:rsid w:val="006E2A49"/>
    <w:rsid w:val="006E57FD"/>
    <w:rsid w:val="006F06DB"/>
    <w:rsid w:val="0070212E"/>
    <w:rsid w:val="00704BF1"/>
    <w:rsid w:val="00707B69"/>
    <w:rsid w:val="0071011C"/>
    <w:rsid w:val="00710F2C"/>
    <w:rsid w:val="0071177A"/>
    <w:rsid w:val="00712115"/>
    <w:rsid w:val="00713BD3"/>
    <w:rsid w:val="00714BF4"/>
    <w:rsid w:val="00715F99"/>
    <w:rsid w:val="0072293D"/>
    <w:rsid w:val="00722CD8"/>
    <w:rsid w:val="00722FA1"/>
    <w:rsid w:val="00725B1A"/>
    <w:rsid w:val="0072663F"/>
    <w:rsid w:val="007279D1"/>
    <w:rsid w:val="00731614"/>
    <w:rsid w:val="007361A7"/>
    <w:rsid w:val="00740644"/>
    <w:rsid w:val="00741613"/>
    <w:rsid w:val="00741D2D"/>
    <w:rsid w:val="007433EB"/>
    <w:rsid w:val="007452D4"/>
    <w:rsid w:val="00747763"/>
    <w:rsid w:val="007544A9"/>
    <w:rsid w:val="00754C1B"/>
    <w:rsid w:val="00754E75"/>
    <w:rsid w:val="00755285"/>
    <w:rsid w:val="00756D56"/>
    <w:rsid w:val="00756E23"/>
    <w:rsid w:val="00760641"/>
    <w:rsid w:val="00761138"/>
    <w:rsid w:val="00761759"/>
    <w:rsid w:val="00766076"/>
    <w:rsid w:val="00766D07"/>
    <w:rsid w:val="007716CB"/>
    <w:rsid w:val="00771BD2"/>
    <w:rsid w:val="0077225C"/>
    <w:rsid w:val="00772D0C"/>
    <w:rsid w:val="00775CEB"/>
    <w:rsid w:val="00776C34"/>
    <w:rsid w:val="007779E1"/>
    <w:rsid w:val="00781813"/>
    <w:rsid w:val="00782242"/>
    <w:rsid w:val="00784C99"/>
    <w:rsid w:val="007925B5"/>
    <w:rsid w:val="00795473"/>
    <w:rsid w:val="007975CC"/>
    <w:rsid w:val="00797865"/>
    <w:rsid w:val="007A23E7"/>
    <w:rsid w:val="007A2FBC"/>
    <w:rsid w:val="007A629E"/>
    <w:rsid w:val="007A7DF4"/>
    <w:rsid w:val="007B112F"/>
    <w:rsid w:val="007B1CE7"/>
    <w:rsid w:val="007B35BE"/>
    <w:rsid w:val="007B473C"/>
    <w:rsid w:val="007B6EFE"/>
    <w:rsid w:val="007C2ED6"/>
    <w:rsid w:val="007C4B20"/>
    <w:rsid w:val="007C733A"/>
    <w:rsid w:val="007D1144"/>
    <w:rsid w:val="007D798A"/>
    <w:rsid w:val="007E18F2"/>
    <w:rsid w:val="007E2198"/>
    <w:rsid w:val="007E6991"/>
    <w:rsid w:val="007F1475"/>
    <w:rsid w:val="007F6BC4"/>
    <w:rsid w:val="007F7556"/>
    <w:rsid w:val="0080019A"/>
    <w:rsid w:val="00800C6C"/>
    <w:rsid w:val="00802302"/>
    <w:rsid w:val="00806603"/>
    <w:rsid w:val="00806754"/>
    <w:rsid w:val="00815108"/>
    <w:rsid w:val="0082074A"/>
    <w:rsid w:val="00820F0B"/>
    <w:rsid w:val="00821435"/>
    <w:rsid w:val="0082256E"/>
    <w:rsid w:val="008234E7"/>
    <w:rsid w:val="008238F5"/>
    <w:rsid w:val="00823F04"/>
    <w:rsid w:val="0082570D"/>
    <w:rsid w:val="0082611E"/>
    <w:rsid w:val="008269E1"/>
    <w:rsid w:val="008278A1"/>
    <w:rsid w:val="00827C44"/>
    <w:rsid w:val="00827DAA"/>
    <w:rsid w:val="00827E92"/>
    <w:rsid w:val="008300EB"/>
    <w:rsid w:val="00831099"/>
    <w:rsid w:val="00831B03"/>
    <w:rsid w:val="00831F11"/>
    <w:rsid w:val="00835B9F"/>
    <w:rsid w:val="00837E6D"/>
    <w:rsid w:val="008412F1"/>
    <w:rsid w:val="00841BE4"/>
    <w:rsid w:val="00841BF2"/>
    <w:rsid w:val="00843464"/>
    <w:rsid w:val="008436EB"/>
    <w:rsid w:val="00843B62"/>
    <w:rsid w:val="00844F31"/>
    <w:rsid w:val="00845C1E"/>
    <w:rsid w:val="00846E96"/>
    <w:rsid w:val="0085521B"/>
    <w:rsid w:val="0085620F"/>
    <w:rsid w:val="008563AC"/>
    <w:rsid w:val="008617E8"/>
    <w:rsid w:val="00862433"/>
    <w:rsid w:val="00862964"/>
    <w:rsid w:val="0086366D"/>
    <w:rsid w:val="008636A5"/>
    <w:rsid w:val="00863B49"/>
    <w:rsid w:val="00863F6C"/>
    <w:rsid w:val="008648C6"/>
    <w:rsid w:val="008665BC"/>
    <w:rsid w:val="0086704F"/>
    <w:rsid w:val="00867773"/>
    <w:rsid w:val="00870A15"/>
    <w:rsid w:val="008714BB"/>
    <w:rsid w:val="00871FA4"/>
    <w:rsid w:val="00872AE2"/>
    <w:rsid w:val="00872B56"/>
    <w:rsid w:val="0087474F"/>
    <w:rsid w:val="00874AC3"/>
    <w:rsid w:val="00876DBB"/>
    <w:rsid w:val="00877C07"/>
    <w:rsid w:val="00881C19"/>
    <w:rsid w:val="00883C13"/>
    <w:rsid w:val="00883C5C"/>
    <w:rsid w:val="00884FDC"/>
    <w:rsid w:val="00886BCE"/>
    <w:rsid w:val="00887E13"/>
    <w:rsid w:val="0089103B"/>
    <w:rsid w:val="00892363"/>
    <w:rsid w:val="008928CD"/>
    <w:rsid w:val="00893886"/>
    <w:rsid w:val="00895375"/>
    <w:rsid w:val="008955BD"/>
    <w:rsid w:val="00896ECF"/>
    <w:rsid w:val="008A0752"/>
    <w:rsid w:val="008A1CD7"/>
    <w:rsid w:val="008A32BB"/>
    <w:rsid w:val="008A4BA2"/>
    <w:rsid w:val="008A5FDB"/>
    <w:rsid w:val="008B036B"/>
    <w:rsid w:val="008B10D6"/>
    <w:rsid w:val="008B6161"/>
    <w:rsid w:val="008B6F06"/>
    <w:rsid w:val="008B6F54"/>
    <w:rsid w:val="008C01FE"/>
    <w:rsid w:val="008C244E"/>
    <w:rsid w:val="008C5549"/>
    <w:rsid w:val="008C6F83"/>
    <w:rsid w:val="008C7A8D"/>
    <w:rsid w:val="008D031C"/>
    <w:rsid w:val="008D0EE4"/>
    <w:rsid w:val="008D10F7"/>
    <w:rsid w:val="008D1EAE"/>
    <w:rsid w:val="008E1C52"/>
    <w:rsid w:val="008E3A58"/>
    <w:rsid w:val="008E4ED2"/>
    <w:rsid w:val="008E78D0"/>
    <w:rsid w:val="008E7987"/>
    <w:rsid w:val="008F1907"/>
    <w:rsid w:val="008F4991"/>
    <w:rsid w:val="00900562"/>
    <w:rsid w:val="00900FAE"/>
    <w:rsid w:val="00902382"/>
    <w:rsid w:val="0090484F"/>
    <w:rsid w:val="00904CEF"/>
    <w:rsid w:val="0090776D"/>
    <w:rsid w:val="00907B30"/>
    <w:rsid w:val="009101C6"/>
    <w:rsid w:val="00911B1F"/>
    <w:rsid w:val="009125F0"/>
    <w:rsid w:val="009144CF"/>
    <w:rsid w:val="00915FF4"/>
    <w:rsid w:val="0091710F"/>
    <w:rsid w:val="009208F2"/>
    <w:rsid w:val="0092456E"/>
    <w:rsid w:val="00924FC9"/>
    <w:rsid w:val="00927BC0"/>
    <w:rsid w:val="00931B01"/>
    <w:rsid w:val="00931B0A"/>
    <w:rsid w:val="00935898"/>
    <w:rsid w:val="00936048"/>
    <w:rsid w:val="00941368"/>
    <w:rsid w:val="009432A8"/>
    <w:rsid w:val="009433E7"/>
    <w:rsid w:val="00944546"/>
    <w:rsid w:val="00944B3F"/>
    <w:rsid w:val="00945E8F"/>
    <w:rsid w:val="00947C28"/>
    <w:rsid w:val="009504B1"/>
    <w:rsid w:val="009510D6"/>
    <w:rsid w:val="0095137D"/>
    <w:rsid w:val="00957FBC"/>
    <w:rsid w:val="00960396"/>
    <w:rsid w:val="00960E11"/>
    <w:rsid w:val="00963A33"/>
    <w:rsid w:val="009740CC"/>
    <w:rsid w:val="00974A47"/>
    <w:rsid w:val="00975219"/>
    <w:rsid w:val="00975477"/>
    <w:rsid w:val="00981113"/>
    <w:rsid w:val="009850EB"/>
    <w:rsid w:val="009903ED"/>
    <w:rsid w:val="00996580"/>
    <w:rsid w:val="00996FEA"/>
    <w:rsid w:val="009A549E"/>
    <w:rsid w:val="009A5C9A"/>
    <w:rsid w:val="009A7555"/>
    <w:rsid w:val="009B152F"/>
    <w:rsid w:val="009B1B7C"/>
    <w:rsid w:val="009B502B"/>
    <w:rsid w:val="009B5103"/>
    <w:rsid w:val="009C0AA3"/>
    <w:rsid w:val="009D002D"/>
    <w:rsid w:val="009D0971"/>
    <w:rsid w:val="009D15D3"/>
    <w:rsid w:val="009D4835"/>
    <w:rsid w:val="009D4FEC"/>
    <w:rsid w:val="009D6049"/>
    <w:rsid w:val="009E009A"/>
    <w:rsid w:val="009E2F95"/>
    <w:rsid w:val="009E33DF"/>
    <w:rsid w:val="009E5086"/>
    <w:rsid w:val="009F2E73"/>
    <w:rsid w:val="009F3B5B"/>
    <w:rsid w:val="009F5975"/>
    <w:rsid w:val="009F78E4"/>
    <w:rsid w:val="00A004DB"/>
    <w:rsid w:val="00A02A7E"/>
    <w:rsid w:val="00A02E57"/>
    <w:rsid w:val="00A105E2"/>
    <w:rsid w:val="00A228A7"/>
    <w:rsid w:val="00A2392F"/>
    <w:rsid w:val="00A23EE3"/>
    <w:rsid w:val="00A30340"/>
    <w:rsid w:val="00A3149F"/>
    <w:rsid w:val="00A34452"/>
    <w:rsid w:val="00A3739C"/>
    <w:rsid w:val="00A37E87"/>
    <w:rsid w:val="00A41F8A"/>
    <w:rsid w:val="00A50B8E"/>
    <w:rsid w:val="00A5116F"/>
    <w:rsid w:val="00A549EA"/>
    <w:rsid w:val="00A564FD"/>
    <w:rsid w:val="00A60294"/>
    <w:rsid w:val="00A63308"/>
    <w:rsid w:val="00A649E8"/>
    <w:rsid w:val="00A65938"/>
    <w:rsid w:val="00A67761"/>
    <w:rsid w:val="00A67AF0"/>
    <w:rsid w:val="00A67C9E"/>
    <w:rsid w:val="00A67CA3"/>
    <w:rsid w:val="00A704AB"/>
    <w:rsid w:val="00A72ED6"/>
    <w:rsid w:val="00A73068"/>
    <w:rsid w:val="00A7454F"/>
    <w:rsid w:val="00A77AF0"/>
    <w:rsid w:val="00A83A01"/>
    <w:rsid w:val="00A845B8"/>
    <w:rsid w:val="00A92203"/>
    <w:rsid w:val="00A95058"/>
    <w:rsid w:val="00AA1044"/>
    <w:rsid w:val="00AA125C"/>
    <w:rsid w:val="00AA13BB"/>
    <w:rsid w:val="00AA4CD3"/>
    <w:rsid w:val="00AA590D"/>
    <w:rsid w:val="00AA5D08"/>
    <w:rsid w:val="00AB039F"/>
    <w:rsid w:val="00AB2235"/>
    <w:rsid w:val="00AB2D86"/>
    <w:rsid w:val="00AC0380"/>
    <w:rsid w:val="00AC3D55"/>
    <w:rsid w:val="00AC471E"/>
    <w:rsid w:val="00AC48DD"/>
    <w:rsid w:val="00AC711D"/>
    <w:rsid w:val="00AC71DA"/>
    <w:rsid w:val="00AD1F25"/>
    <w:rsid w:val="00AD376E"/>
    <w:rsid w:val="00AD5BBD"/>
    <w:rsid w:val="00AD5FE8"/>
    <w:rsid w:val="00AD779A"/>
    <w:rsid w:val="00AD7F77"/>
    <w:rsid w:val="00AE00FC"/>
    <w:rsid w:val="00AE0CBF"/>
    <w:rsid w:val="00AE44F4"/>
    <w:rsid w:val="00AE59B0"/>
    <w:rsid w:val="00AE67BF"/>
    <w:rsid w:val="00AE7E7C"/>
    <w:rsid w:val="00AF0502"/>
    <w:rsid w:val="00AF2DFA"/>
    <w:rsid w:val="00AF33C4"/>
    <w:rsid w:val="00B02176"/>
    <w:rsid w:val="00B034CD"/>
    <w:rsid w:val="00B04123"/>
    <w:rsid w:val="00B04EDB"/>
    <w:rsid w:val="00B07807"/>
    <w:rsid w:val="00B07BCD"/>
    <w:rsid w:val="00B104CF"/>
    <w:rsid w:val="00B1341A"/>
    <w:rsid w:val="00B1367C"/>
    <w:rsid w:val="00B13DA4"/>
    <w:rsid w:val="00B16B0E"/>
    <w:rsid w:val="00B213D6"/>
    <w:rsid w:val="00B21A95"/>
    <w:rsid w:val="00B21F4B"/>
    <w:rsid w:val="00B22C7F"/>
    <w:rsid w:val="00B230B1"/>
    <w:rsid w:val="00B27783"/>
    <w:rsid w:val="00B27D4D"/>
    <w:rsid w:val="00B30961"/>
    <w:rsid w:val="00B31870"/>
    <w:rsid w:val="00B33355"/>
    <w:rsid w:val="00B33BE2"/>
    <w:rsid w:val="00B33DB8"/>
    <w:rsid w:val="00B340A9"/>
    <w:rsid w:val="00B34D53"/>
    <w:rsid w:val="00B35BCC"/>
    <w:rsid w:val="00B35D41"/>
    <w:rsid w:val="00B374AA"/>
    <w:rsid w:val="00B40115"/>
    <w:rsid w:val="00B4259B"/>
    <w:rsid w:val="00B435C6"/>
    <w:rsid w:val="00B45229"/>
    <w:rsid w:val="00B45A7C"/>
    <w:rsid w:val="00B51E2C"/>
    <w:rsid w:val="00B52270"/>
    <w:rsid w:val="00B56903"/>
    <w:rsid w:val="00B56D55"/>
    <w:rsid w:val="00B60D32"/>
    <w:rsid w:val="00B624BF"/>
    <w:rsid w:val="00B712F8"/>
    <w:rsid w:val="00B71839"/>
    <w:rsid w:val="00B723A0"/>
    <w:rsid w:val="00B72418"/>
    <w:rsid w:val="00B725B3"/>
    <w:rsid w:val="00B75DF7"/>
    <w:rsid w:val="00B773BB"/>
    <w:rsid w:val="00B8568F"/>
    <w:rsid w:val="00B860A9"/>
    <w:rsid w:val="00B864E3"/>
    <w:rsid w:val="00B916F9"/>
    <w:rsid w:val="00B92C04"/>
    <w:rsid w:val="00B92EC5"/>
    <w:rsid w:val="00B9477B"/>
    <w:rsid w:val="00B94A6D"/>
    <w:rsid w:val="00BA5D00"/>
    <w:rsid w:val="00BA76D5"/>
    <w:rsid w:val="00BB4643"/>
    <w:rsid w:val="00BB519D"/>
    <w:rsid w:val="00BB7AC5"/>
    <w:rsid w:val="00BC4A0E"/>
    <w:rsid w:val="00BC65D0"/>
    <w:rsid w:val="00BD093C"/>
    <w:rsid w:val="00BD0942"/>
    <w:rsid w:val="00BD2DF7"/>
    <w:rsid w:val="00BE1A1A"/>
    <w:rsid w:val="00BE3AA9"/>
    <w:rsid w:val="00BE3ADF"/>
    <w:rsid w:val="00BF2052"/>
    <w:rsid w:val="00BF2689"/>
    <w:rsid w:val="00BF3CC2"/>
    <w:rsid w:val="00BF597D"/>
    <w:rsid w:val="00BF7F18"/>
    <w:rsid w:val="00C00285"/>
    <w:rsid w:val="00C047CA"/>
    <w:rsid w:val="00C04A7D"/>
    <w:rsid w:val="00C04DC9"/>
    <w:rsid w:val="00C07E53"/>
    <w:rsid w:val="00C1040D"/>
    <w:rsid w:val="00C115DA"/>
    <w:rsid w:val="00C12907"/>
    <w:rsid w:val="00C14994"/>
    <w:rsid w:val="00C16322"/>
    <w:rsid w:val="00C20435"/>
    <w:rsid w:val="00C2145A"/>
    <w:rsid w:val="00C22452"/>
    <w:rsid w:val="00C230CE"/>
    <w:rsid w:val="00C23B08"/>
    <w:rsid w:val="00C249E5"/>
    <w:rsid w:val="00C25D95"/>
    <w:rsid w:val="00C26A4C"/>
    <w:rsid w:val="00C27993"/>
    <w:rsid w:val="00C303EA"/>
    <w:rsid w:val="00C32092"/>
    <w:rsid w:val="00C32CFD"/>
    <w:rsid w:val="00C34223"/>
    <w:rsid w:val="00C34A16"/>
    <w:rsid w:val="00C3644B"/>
    <w:rsid w:val="00C37476"/>
    <w:rsid w:val="00C37905"/>
    <w:rsid w:val="00C44AF1"/>
    <w:rsid w:val="00C44C3D"/>
    <w:rsid w:val="00C45E62"/>
    <w:rsid w:val="00C460A8"/>
    <w:rsid w:val="00C47418"/>
    <w:rsid w:val="00C526C8"/>
    <w:rsid w:val="00C54D29"/>
    <w:rsid w:val="00C61DFE"/>
    <w:rsid w:val="00C650D5"/>
    <w:rsid w:val="00C678F7"/>
    <w:rsid w:val="00C71F4D"/>
    <w:rsid w:val="00C72690"/>
    <w:rsid w:val="00C740BD"/>
    <w:rsid w:val="00C74AB1"/>
    <w:rsid w:val="00C74CC8"/>
    <w:rsid w:val="00C761C5"/>
    <w:rsid w:val="00C8295C"/>
    <w:rsid w:val="00C84056"/>
    <w:rsid w:val="00C85221"/>
    <w:rsid w:val="00C878B1"/>
    <w:rsid w:val="00C94222"/>
    <w:rsid w:val="00C9690C"/>
    <w:rsid w:val="00C96DF6"/>
    <w:rsid w:val="00C976BE"/>
    <w:rsid w:val="00CA00AD"/>
    <w:rsid w:val="00CA0A30"/>
    <w:rsid w:val="00CA0A5B"/>
    <w:rsid w:val="00CA201D"/>
    <w:rsid w:val="00CA3E0D"/>
    <w:rsid w:val="00CA4550"/>
    <w:rsid w:val="00CA491F"/>
    <w:rsid w:val="00CA5D95"/>
    <w:rsid w:val="00CA6434"/>
    <w:rsid w:val="00CA6CC6"/>
    <w:rsid w:val="00CB16D3"/>
    <w:rsid w:val="00CB2745"/>
    <w:rsid w:val="00CB329B"/>
    <w:rsid w:val="00CB4B8A"/>
    <w:rsid w:val="00CB6E0F"/>
    <w:rsid w:val="00CB7110"/>
    <w:rsid w:val="00CC39B9"/>
    <w:rsid w:val="00CC607E"/>
    <w:rsid w:val="00CC68E8"/>
    <w:rsid w:val="00CD0981"/>
    <w:rsid w:val="00CD22D4"/>
    <w:rsid w:val="00CD48D6"/>
    <w:rsid w:val="00CD4E3D"/>
    <w:rsid w:val="00CD543B"/>
    <w:rsid w:val="00CD5C07"/>
    <w:rsid w:val="00CD6CD2"/>
    <w:rsid w:val="00CE2FEA"/>
    <w:rsid w:val="00CE346D"/>
    <w:rsid w:val="00CE4511"/>
    <w:rsid w:val="00CF7430"/>
    <w:rsid w:val="00D00B3A"/>
    <w:rsid w:val="00D044BB"/>
    <w:rsid w:val="00D069BC"/>
    <w:rsid w:val="00D07E77"/>
    <w:rsid w:val="00D10387"/>
    <w:rsid w:val="00D123D1"/>
    <w:rsid w:val="00D129CD"/>
    <w:rsid w:val="00D12B8E"/>
    <w:rsid w:val="00D143FE"/>
    <w:rsid w:val="00D22994"/>
    <w:rsid w:val="00D26664"/>
    <w:rsid w:val="00D279C5"/>
    <w:rsid w:val="00D30E61"/>
    <w:rsid w:val="00D3292F"/>
    <w:rsid w:val="00D32FAA"/>
    <w:rsid w:val="00D3361F"/>
    <w:rsid w:val="00D341BC"/>
    <w:rsid w:val="00D403AD"/>
    <w:rsid w:val="00D42844"/>
    <w:rsid w:val="00D42ABA"/>
    <w:rsid w:val="00D470FC"/>
    <w:rsid w:val="00D51BB9"/>
    <w:rsid w:val="00D527B8"/>
    <w:rsid w:val="00D569AF"/>
    <w:rsid w:val="00D57F40"/>
    <w:rsid w:val="00D60C46"/>
    <w:rsid w:val="00D63F9E"/>
    <w:rsid w:val="00D67766"/>
    <w:rsid w:val="00D70197"/>
    <w:rsid w:val="00D70F95"/>
    <w:rsid w:val="00D71B56"/>
    <w:rsid w:val="00D72748"/>
    <w:rsid w:val="00D73C67"/>
    <w:rsid w:val="00D76181"/>
    <w:rsid w:val="00D76395"/>
    <w:rsid w:val="00D77387"/>
    <w:rsid w:val="00D80144"/>
    <w:rsid w:val="00D82CD9"/>
    <w:rsid w:val="00D82F0A"/>
    <w:rsid w:val="00D83FED"/>
    <w:rsid w:val="00D92CA0"/>
    <w:rsid w:val="00D93890"/>
    <w:rsid w:val="00DA1AE1"/>
    <w:rsid w:val="00DA7C31"/>
    <w:rsid w:val="00DB1632"/>
    <w:rsid w:val="00DB2592"/>
    <w:rsid w:val="00DB7558"/>
    <w:rsid w:val="00DB7BCE"/>
    <w:rsid w:val="00DC22DC"/>
    <w:rsid w:val="00DC74A1"/>
    <w:rsid w:val="00DD4764"/>
    <w:rsid w:val="00DD4C75"/>
    <w:rsid w:val="00DD62AD"/>
    <w:rsid w:val="00DE02FB"/>
    <w:rsid w:val="00DE04C8"/>
    <w:rsid w:val="00DE5D97"/>
    <w:rsid w:val="00DE6C13"/>
    <w:rsid w:val="00DE7754"/>
    <w:rsid w:val="00DE7C50"/>
    <w:rsid w:val="00DE7FA9"/>
    <w:rsid w:val="00E00EAC"/>
    <w:rsid w:val="00E03FEC"/>
    <w:rsid w:val="00E04333"/>
    <w:rsid w:val="00E106A4"/>
    <w:rsid w:val="00E15212"/>
    <w:rsid w:val="00E1774C"/>
    <w:rsid w:val="00E21CDD"/>
    <w:rsid w:val="00E2279F"/>
    <w:rsid w:val="00E2281A"/>
    <w:rsid w:val="00E229AC"/>
    <w:rsid w:val="00E257FA"/>
    <w:rsid w:val="00E25860"/>
    <w:rsid w:val="00E25D2D"/>
    <w:rsid w:val="00E2728C"/>
    <w:rsid w:val="00E30EC2"/>
    <w:rsid w:val="00E326F3"/>
    <w:rsid w:val="00E32CC3"/>
    <w:rsid w:val="00E33031"/>
    <w:rsid w:val="00E33FDA"/>
    <w:rsid w:val="00E36A9C"/>
    <w:rsid w:val="00E36F8A"/>
    <w:rsid w:val="00E4098B"/>
    <w:rsid w:val="00E41DCC"/>
    <w:rsid w:val="00E42232"/>
    <w:rsid w:val="00E43FAE"/>
    <w:rsid w:val="00E516F6"/>
    <w:rsid w:val="00E5191D"/>
    <w:rsid w:val="00E52FC4"/>
    <w:rsid w:val="00E541BC"/>
    <w:rsid w:val="00E551F2"/>
    <w:rsid w:val="00E555F0"/>
    <w:rsid w:val="00E56DA8"/>
    <w:rsid w:val="00E575D9"/>
    <w:rsid w:val="00E57AEA"/>
    <w:rsid w:val="00E637E0"/>
    <w:rsid w:val="00E64126"/>
    <w:rsid w:val="00E64828"/>
    <w:rsid w:val="00E6519B"/>
    <w:rsid w:val="00E65273"/>
    <w:rsid w:val="00E65787"/>
    <w:rsid w:val="00E7042A"/>
    <w:rsid w:val="00E736ED"/>
    <w:rsid w:val="00E74745"/>
    <w:rsid w:val="00E77335"/>
    <w:rsid w:val="00E8150A"/>
    <w:rsid w:val="00E8196B"/>
    <w:rsid w:val="00E90708"/>
    <w:rsid w:val="00E92AA9"/>
    <w:rsid w:val="00E92FFD"/>
    <w:rsid w:val="00E936EA"/>
    <w:rsid w:val="00E94A7E"/>
    <w:rsid w:val="00E95425"/>
    <w:rsid w:val="00E96361"/>
    <w:rsid w:val="00E96595"/>
    <w:rsid w:val="00EA1301"/>
    <w:rsid w:val="00EA3572"/>
    <w:rsid w:val="00EA4D4B"/>
    <w:rsid w:val="00EA5B8A"/>
    <w:rsid w:val="00EA7F98"/>
    <w:rsid w:val="00EB1F3C"/>
    <w:rsid w:val="00EB4258"/>
    <w:rsid w:val="00EB6560"/>
    <w:rsid w:val="00EB6F65"/>
    <w:rsid w:val="00EB6F85"/>
    <w:rsid w:val="00EB79D0"/>
    <w:rsid w:val="00EC32A7"/>
    <w:rsid w:val="00EC4808"/>
    <w:rsid w:val="00EC4B8C"/>
    <w:rsid w:val="00ED3BA3"/>
    <w:rsid w:val="00ED6301"/>
    <w:rsid w:val="00ED6C20"/>
    <w:rsid w:val="00EE1F94"/>
    <w:rsid w:val="00EE3ED1"/>
    <w:rsid w:val="00EE5797"/>
    <w:rsid w:val="00EE792E"/>
    <w:rsid w:val="00EF0998"/>
    <w:rsid w:val="00EF1829"/>
    <w:rsid w:val="00EF395A"/>
    <w:rsid w:val="00EF3A23"/>
    <w:rsid w:val="00EF653D"/>
    <w:rsid w:val="00F02FBC"/>
    <w:rsid w:val="00F03BDA"/>
    <w:rsid w:val="00F07EEF"/>
    <w:rsid w:val="00F10E24"/>
    <w:rsid w:val="00F14489"/>
    <w:rsid w:val="00F14B75"/>
    <w:rsid w:val="00F14F1B"/>
    <w:rsid w:val="00F176FF"/>
    <w:rsid w:val="00F17DE5"/>
    <w:rsid w:val="00F2136A"/>
    <w:rsid w:val="00F2327B"/>
    <w:rsid w:val="00F25184"/>
    <w:rsid w:val="00F259ED"/>
    <w:rsid w:val="00F27AF6"/>
    <w:rsid w:val="00F3108C"/>
    <w:rsid w:val="00F324B7"/>
    <w:rsid w:val="00F32651"/>
    <w:rsid w:val="00F33C7B"/>
    <w:rsid w:val="00F34807"/>
    <w:rsid w:val="00F37D3F"/>
    <w:rsid w:val="00F415F2"/>
    <w:rsid w:val="00F50964"/>
    <w:rsid w:val="00F50F25"/>
    <w:rsid w:val="00F51120"/>
    <w:rsid w:val="00F53505"/>
    <w:rsid w:val="00F53EDA"/>
    <w:rsid w:val="00F54103"/>
    <w:rsid w:val="00F54A1B"/>
    <w:rsid w:val="00F54BCF"/>
    <w:rsid w:val="00F559A5"/>
    <w:rsid w:val="00F55B46"/>
    <w:rsid w:val="00F56372"/>
    <w:rsid w:val="00F5717F"/>
    <w:rsid w:val="00F72033"/>
    <w:rsid w:val="00F73F4B"/>
    <w:rsid w:val="00F766D6"/>
    <w:rsid w:val="00F7715B"/>
    <w:rsid w:val="00F7797D"/>
    <w:rsid w:val="00F805DB"/>
    <w:rsid w:val="00F809BC"/>
    <w:rsid w:val="00F81357"/>
    <w:rsid w:val="00F826E5"/>
    <w:rsid w:val="00F84BE5"/>
    <w:rsid w:val="00F8520E"/>
    <w:rsid w:val="00F85580"/>
    <w:rsid w:val="00F8590F"/>
    <w:rsid w:val="00F87ABD"/>
    <w:rsid w:val="00F924D6"/>
    <w:rsid w:val="00F92D77"/>
    <w:rsid w:val="00F94005"/>
    <w:rsid w:val="00F94043"/>
    <w:rsid w:val="00F94B44"/>
    <w:rsid w:val="00F94DB6"/>
    <w:rsid w:val="00F97951"/>
    <w:rsid w:val="00FA2307"/>
    <w:rsid w:val="00FA2CCB"/>
    <w:rsid w:val="00FA427A"/>
    <w:rsid w:val="00FA47CD"/>
    <w:rsid w:val="00FA4897"/>
    <w:rsid w:val="00FA511C"/>
    <w:rsid w:val="00FA5875"/>
    <w:rsid w:val="00FA72DA"/>
    <w:rsid w:val="00FB2D1C"/>
    <w:rsid w:val="00FB769C"/>
    <w:rsid w:val="00FC102B"/>
    <w:rsid w:val="00FC2022"/>
    <w:rsid w:val="00FC3F28"/>
    <w:rsid w:val="00FC4E60"/>
    <w:rsid w:val="00FC7362"/>
    <w:rsid w:val="00FC7C5D"/>
    <w:rsid w:val="00FD6117"/>
    <w:rsid w:val="00FD6649"/>
    <w:rsid w:val="00FE22AC"/>
    <w:rsid w:val="00FE2E64"/>
    <w:rsid w:val="00FE446B"/>
    <w:rsid w:val="00FE6BFA"/>
    <w:rsid w:val="00FE6E3C"/>
    <w:rsid w:val="00FE7826"/>
    <w:rsid w:val="00FF0EBD"/>
    <w:rsid w:val="00FF218D"/>
    <w:rsid w:val="00FF3A69"/>
    <w:rsid w:val="00FF3F8B"/>
    <w:rsid w:val="00FF63B1"/>
    <w:rsid w:val="00FF6ADE"/>
  </w:rsids>
  <m:mathPr>
    <m:mathFont m:val="Cambria Math"/>
    <m:brkBin m:val="before"/>
    <m:brkBinSub m:val="--"/>
    <m:smallFrac m:val="0"/>
    <m:dispDef/>
    <m:lMargin m:val="0"/>
    <m:rMargin m:val="0"/>
    <m:defJc m:val="centerGroup"/>
    <m:wrapIndent m:val="1440"/>
    <m:intLim m:val="subSup"/>
    <m:naryLim m:val="undOvr"/>
  </m:mathPr>
  <w:themeFontLang w:val="ar-S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32DEAD9A"/>
  <w15:docId w15:val="{CEF38DF5-33B1-4336-BC66-C543E5CEF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rtl/>
        <w:lang w:val="fr-FR" w:eastAsia="fr-FR" w:bidi="ar-SA"/>
      </w:rPr>
    </w:rPrDefault>
    <w:pPrDefault>
      <w:pPr>
        <w:bidi/>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rsid w:val="005E5849"/>
    <w:pPr>
      <w:keepNext/>
      <w:numPr>
        <w:numId w:val="27"/>
      </w:numPr>
      <w:pBdr>
        <w:bottom w:val="single" w:sz="4" w:space="1" w:color="1F497D" w:themeColor="text2"/>
      </w:pBdr>
      <w:spacing w:before="240" w:after="240" w:line="440" w:lineRule="exact"/>
      <w:outlineLvl w:val="0"/>
    </w:pPr>
    <w:rPr>
      <w:rFonts w:cs="Arial"/>
      <w:b/>
      <w:caps/>
      <w:color w:val="1F497D" w:themeColor="text2"/>
      <w:sz w:val="32"/>
    </w:rPr>
  </w:style>
  <w:style w:type="paragraph" w:styleId="Titre2">
    <w:name w:val="heading 2"/>
    <w:basedOn w:val="Normal"/>
    <w:next w:val="Normal"/>
    <w:link w:val="Titre2Car"/>
    <w:qFormat/>
    <w:rsid w:val="0086704F"/>
    <w:pPr>
      <w:keepNext/>
      <w:widowControl w:val="0"/>
      <w:spacing w:before="240" w:after="240"/>
      <w:outlineLvl w:val="1"/>
    </w:pPr>
    <w:rPr>
      <w:rFonts w:cs="Arial"/>
      <w:b/>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i/>
      <w:color w:val="0000FF"/>
    </w:rPr>
  </w:style>
  <w:style w:type="paragraph" w:styleId="Titre5">
    <w:name w:val="heading 5"/>
    <w:basedOn w:val="Normal"/>
    <w:next w:val="Normal"/>
    <w:qFormat/>
    <w:pPr>
      <w:keepNext/>
      <w:widowControl w:val="0"/>
      <w:jc w:val="both"/>
      <w:outlineLvl w:val="4"/>
    </w:pPr>
    <w:rPr>
      <w:rFonts w:cs="Arial"/>
      <w:b/>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sz w:val="22"/>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rPr>
  </w:style>
  <w:style w:type="paragraph" w:styleId="Titre9">
    <w:name w:val="heading 9"/>
    <w:basedOn w:val="Normal"/>
    <w:next w:val="Normal"/>
    <w:link w:val="Titre9Car"/>
    <w:qFormat/>
    <w:rsid w:val="00E8150A"/>
    <w:pPr>
      <w:numPr>
        <w:ilvl w:val="8"/>
        <w:numId w:val="8"/>
      </w:numPr>
      <w:tabs>
        <w:tab w:val="num" w:pos="0"/>
      </w:tabs>
      <w:spacing w:before="240" w:after="60" w:line="240" w:lineRule="auto"/>
      <w:jc w:val="both"/>
      <w:outlineLvl w:val="8"/>
    </w:pPr>
    <w:rPr>
      <w:rFonts w:eastAsia="Times New Roman"/>
      <w:i/>
      <w:snapToGrid w:val="0"/>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tabs>
        <w:tab w:val="num" w:pos="360"/>
      </w:tabs>
    </w:pPr>
  </w:style>
  <w:style w:type="paragraph" w:customStyle="1" w:styleId="Textedebulles1">
    <w:name w:val="Texte de bulles1"/>
    <w:basedOn w:val="Normal"/>
    <w:semiHidden/>
    <w:rPr>
      <w:rFonts w:ascii="Tahoma" w:hAnsi="Tahoma" w:cs="Tahoma"/>
      <w:sz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tyle>
  <w:style w:type="paragraph" w:customStyle="1" w:styleId="b">
    <w:name w:val="b"/>
    <w:basedOn w:val="Normal"/>
    <w:pPr>
      <w:numPr>
        <w:numId w:val="4"/>
      </w:numPr>
      <w:spacing w:line="240" w:lineRule="auto"/>
      <w:jc w:val="both"/>
    </w:pPr>
    <w:rPr>
      <w:rFonts w:eastAsia="Times New Roman"/>
      <w:sz w:val="22"/>
    </w:rPr>
  </w:style>
  <w:style w:type="paragraph" w:customStyle="1" w:styleId="e">
    <w:name w:val="e"/>
    <w:basedOn w:val="b"/>
  </w:style>
  <w:style w:type="paragraph" w:customStyle="1" w:styleId="q">
    <w:name w:val="q"/>
    <w:basedOn w:val="Normal"/>
    <w:pPr>
      <w:numPr>
        <w:numId w:val="5"/>
      </w:numPr>
      <w:spacing w:line="240" w:lineRule="auto"/>
      <w:jc w:val="both"/>
    </w:pPr>
    <w:rPr>
      <w:rFonts w:eastAsia="Times New Roman"/>
      <w:sz w:val="22"/>
    </w:rPr>
  </w:style>
  <w:style w:type="paragraph" w:styleId="Corpsdetexte">
    <w:name w:val="Body Text"/>
    <w:basedOn w:val="Normal"/>
    <w:link w:val="CorpsdetexteCar"/>
    <w:qFormat/>
    <w:pPr>
      <w:widowControl w:val="0"/>
      <w:spacing w:line="240" w:lineRule="auto"/>
      <w:jc w:val="center"/>
    </w:pPr>
    <w:rPr>
      <w:rFonts w:eastAsia="Times New Roman" w:cs="Arial"/>
      <w:b/>
      <w:caps/>
      <w:sz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link w:val="Retraitcorpsdetexte"/>
    <w:rPr>
      <w:rFonts w:ascii="Garamond" w:hAnsi="Garamond"/>
      <w:sz w:val="22"/>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rPr>
  </w:style>
  <w:style w:type="character" w:styleId="CitationHTML">
    <w:name w:val="HTML Cite"/>
    <w:basedOn w:val="Policepardfaut"/>
    <w:semiHidden/>
    <w:rPr>
      <w:i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rPr>
  </w:style>
  <w:style w:type="character" w:styleId="Accentuation">
    <w:name w:val="Emphasis"/>
    <w:basedOn w:val="Policepardfaut"/>
    <w:qFormat/>
    <w:rPr>
      <w:b/>
      <w:i w:val="0"/>
    </w:rPr>
  </w:style>
  <w:style w:type="paragraph" w:styleId="TM3">
    <w:name w:val="toc 3"/>
    <w:basedOn w:val="Normal"/>
    <w:next w:val="Normal"/>
    <w:autoRedefine/>
    <w:uiPriority w:val="39"/>
    <w:qFormat/>
    <w:pPr>
      <w:numPr>
        <w:numId w:val="6"/>
      </w:numPr>
    </w:pPr>
  </w:style>
  <w:style w:type="paragraph" w:styleId="Textedebulles">
    <w:name w:val="Balloon Text"/>
    <w:basedOn w:val="Normal"/>
    <w:link w:val="TextedebullesCar"/>
    <w:semiHidden/>
    <w:unhideWhenUsed/>
    <w:rsid w:val="00A34452"/>
    <w:pPr>
      <w:spacing w:line="240" w:lineRule="auto"/>
    </w:pPr>
    <w:rPr>
      <w:rFonts w:ascii="Tahoma" w:hAnsi="Tahoma" w:cs="Tahoma"/>
      <w:sz w:val="16"/>
    </w:rPr>
  </w:style>
  <w:style w:type="character" w:customStyle="1" w:styleId="TextedebullesCar">
    <w:name w:val="Texte de bulles Car"/>
    <w:basedOn w:val="Policepardfaut"/>
    <w:link w:val="Textedebulles"/>
    <w:uiPriority w:val="99"/>
    <w:semiHidden/>
    <w:rsid w:val="00A34452"/>
    <w:rPr>
      <w:rFonts w:ascii="Tahoma" w:hAnsi="Tahoma" w:cs="Tahoma"/>
      <w:sz w:val="16"/>
    </w:rPr>
  </w:style>
  <w:style w:type="table" w:styleId="Grilledutableau">
    <w:name w:val="Table Grid"/>
    <w:basedOn w:val="Tableau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rPr>
  </w:style>
  <w:style w:type="paragraph" w:styleId="TM1">
    <w:name w:val="toc 1"/>
    <w:basedOn w:val="Normal"/>
    <w:next w:val="Normal"/>
    <w:autoRedefine/>
    <w:uiPriority w:val="39"/>
    <w:unhideWhenUsed/>
    <w:qFormat/>
    <w:rsid w:val="00447D0A"/>
    <w:pPr>
      <w:tabs>
        <w:tab w:val="left" w:pos="480"/>
        <w:tab w:val="right" w:leader="dot" w:pos="9736"/>
      </w:tabs>
      <w:spacing w:after="100"/>
    </w:pPr>
    <w:rPr>
      <w:b/>
      <w:color w:val="1F497D" w:themeColor="text2"/>
    </w:rPr>
  </w:style>
  <w:style w:type="paragraph" w:styleId="TM2">
    <w:name w:val="toc 2"/>
    <w:basedOn w:val="Normal"/>
    <w:next w:val="Normal"/>
    <w:autoRedefine/>
    <w:uiPriority w:val="39"/>
    <w:unhideWhenUsed/>
    <w:qFormat/>
    <w:rsid w:val="00D93890"/>
    <w:pPr>
      <w:tabs>
        <w:tab w:val="left" w:pos="720"/>
        <w:tab w:val="right" w:leader="dot" w:pos="9736"/>
      </w:tabs>
      <w:spacing w:after="100" w:line="276" w:lineRule="auto"/>
      <w:ind w:left="220"/>
      <w:jc w:val="both"/>
    </w:pPr>
    <w:rPr>
      <w:rFonts w:asciiTheme="minorHAnsi" w:eastAsiaTheme="minorEastAsia" w:hAnsiTheme="minorHAnsi" w:cstheme="minorBidi"/>
      <w:sz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aliases w:val="BVI fnr,BVI fnr Car Car,BVI fnr Car,BVI fnr Car Car Car Car,BVI fnr Car Car Car Car Char,BVI fnr Car Car Car Car Char Char Char Char Char,BVI fnr Car Car Car Car Char Char,BVI fnr Char Car Car Car"/>
    <w:link w:val="Char2"/>
    <w:unhideWhenUsed/>
    <w:qFormat/>
    <w:rsid w:val="006D3BE8"/>
    <w:rPr>
      <w:rFonts w:ascii="Times New Roman" w:hAnsi="Times New Roman" w:cs="Times New Roman" w:hint="default"/>
      <w:vertAlign w:val="superscript"/>
    </w:rPr>
  </w:style>
  <w:style w:type="paragraph" w:styleId="Paragraphedeliste">
    <w:name w:val="List Paragraph"/>
    <w:aliases w:val="List Paragraph (numbered (a)),Bullets,Dot pt,F5 List Paragraph,List Paragraph Char Char Char,Indicator Text,Numbered Para 1,List Paragraph1,List Paragraph2,Normal numbered,List Paragraph11,Medium Grid 1 - Accent 22,normal"/>
    <w:basedOn w:val="Normal"/>
    <w:link w:val="ParagraphedelisteCar"/>
    <w:uiPriority w:val="34"/>
    <w:qFormat/>
    <w:rsid w:val="006D3BE8"/>
    <w:pPr>
      <w:ind w:left="720"/>
      <w:contextualSpacing/>
    </w:pPr>
  </w:style>
  <w:style w:type="character" w:styleId="Marquedecommentaire">
    <w:name w:val="annotation reference"/>
    <w:basedOn w:val="Policepardfaut"/>
    <w:unhideWhenUsed/>
    <w:rsid w:val="006D3BE8"/>
    <w:rPr>
      <w:sz w:val="16"/>
    </w:rPr>
  </w:style>
  <w:style w:type="paragraph" w:styleId="Commentaire">
    <w:name w:val="annotation text"/>
    <w:basedOn w:val="Normal"/>
    <w:link w:val="CommentaireCar"/>
    <w:unhideWhenUsed/>
    <w:rsid w:val="006D3BE8"/>
    <w:pPr>
      <w:spacing w:line="240" w:lineRule="auto"/>
    </w:pPr>
  </w:style>
  <w:style w:type="character" w:customStyle="1" w:styleId="CommentaireCar">
    <w:name w:val="Commentaire Car"/>
    <w:basedOn w:val="Policepardfaut"/>
    <w:link w:val="Commentaire"/>
    <w:rsid w:val="006D3BE8"/>
    <w:rPr>
      <w:rFonts w:ascii="Arial" w:hAnsi="Arial"/>
    </w:rPr>
  </w:style>
  <w:style w:type="paragraph" w:styleId="Objetducommentaire">
    <w:name w:val="annotation subject"/>
    <w:basedOn w:val="Commentaire"/>
    <w:next w:val="Commentaire"/>
    <w:link w:val="ObjetducommentaireCar"/>
    <w:unhideWhenUsed/>
    <w:rsid w:val="006D3BE8"/>
    <w:rPr>
      <w:b/>
    </w:rPr>
  </w:style>
  <w:style w:type="character" w:customStyle="1" w:styleId="ObjetducommentaireCar">
    <w:name w:val="Objet du commentaire Car"/>
    <w:basedOn w:val="CommentaireCar"/>
    <w:link w:val="Objetducommentaire"/>
    <w:rsid w:val="006D3BE8"/>
    <w:rPr>
      <w:rFonts w:ascii="Arial" w:hAnsi="Arial"/>
      <w:b/>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86704F"/>
    <w:rPr>
      <w:rFonts w:ascii="Arial" w:hAnsi="Arial" w:cs="Arial"/>
      <w:b/>
      <w:sz w:val="18"/>
    </w:rPr>
  </w:style>
  <w:style w:type="character" w:styleId="Titredulivre">
    <w:name w:val="Book Title"/>
    <w:basedOn w:val="Policepardfaut"/>
    <w:uiPriority w:val="33"/>
    <w:qFormat/>
    <w:rsid w:val="002C46DE"/>
    <w:rPr>
      <w:b/>
      <w:smallCaps/>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F2-E2colle">
    <w:name w:val="F2- E2 collée"/>
    <w:basedOn w:val="Normal"/>
    <w:rsid w:val="0016271F"/>
    <w:pPr>
      <w:tabs>
        <w:tab w:val="left" w:pos="851"/>
      </w:tabs>
      <w:ind w:left="862" w:hanging="431"/>
      <w:jc w:val="both"/>
    </w:pPr>
    <w:rPr>
      <w:rFonts w:ascii="AvantGarde" w:eastAsia="Times New Roman" w:hAnsi="AvantGarde"/>
    </w:rPr>
  </w:style>
  <w:style w:type="paragraph" w:customStyle="1" w:styleId="Text1">
    <w:name w:val="Text 1"/>
    <w:basedOn w:val="Normal"/>
    <w:link w:val="Text1Char"/>
    <w:rsid w:val="0016318A"/>
    <w:pPr>
      <w:spacing w:after="240" w:line="240" w:lineRule="auto"/>
      <w:ind w:left="483"/>
      <w:jc w:val="both"/>
    </w:pPr>
    <w:rPr>
      <w:rFonts w:ascii="Times New Roman" w:eastAsia="Times New Roman" w:hAnsi="Times New Roman"/>
      <w:sz w:val="24"/>
    </w:rPr>
  </w:style>
  <w:style w:type="table" w:customStyle="1" w:styleId="TableNormal">
    <w:name w:val="Table Normal"/>
    <w:uiPriority w:val="2"/>
    <w:semiHidden/>
    <w:unhideWhenUsed/>
    <w:qFormat/>
    <w:rsid w:val="00680B8C"/>
    <w:pPr>
      <w:widowControl w:val="0"/>
    </w:pPr>
    <w:rPr>
      <w:rFonts w:asciiTheme="minorHAnsi" w:eastAsiaTheme="minorHAnsi" w:hAnsiTheme="minorHAnsi" w:cstheme="minorBidi"/>
      <w:sz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80B8C"/>
    <w:pPr>
      <w:widowControl w:val="0"/>
      <w:spacing w:line="240" w:lineRule="auto"/>
    </w:pPr>
    <w:rPr>
      <w:rFonts w:asciiTheme="minorHAnsi" w:eastAsiaTheme="minorHAnsi" w:hAnsiTheme="minorHAnsi" w:cstheme="minorBidi"/>
      <w:sz w:val="22"/>
    </w:rPr>
  </w:style>
  <w:style w:type="paragraph" w:customStyle="1" w:styleId="Text2">
    <w:name w:val="Text 2"/>
    <w:basedOn w:val="Normal"/>
    <w:rsid w:val="00D30E61"/>
    <w:pPr>
      <w:tabs>
        <w:tab w:val="left" w:pos="2161"/>
      </w:tabs>
      <w:spacing w:after="240" w:line="240" w:lineRule="auto"/>
      <w:ind w:left="1077"/>
    </w:pPr>
    <w:rPr>
      <w:rFonts w:ascii="Times New Roman" w:eastAsia="Times New Roman" w:hAnsi="Times New Roman"/>
      <w:sz w:val="24"/>
    </w:rPr>
  </w:style>
  <w:style w:type="character" w:styleId="Lienhypertextesuivivisit">
    <w:name w:val="FollowedHyperlink"/>
    <w:basedOn w:val="Policepardfaut"/>
    <w:unhideWhenUsed/>
    <w:rsid w:val="009144CF"/>
    <w:rPr>
      <w:color w:val="800080" w:themeColor="followedHyperlink"/>
      <w:u w:val="single"/>
    </w:rPr>
  </w:style>
  <w:style w:type="character" w:customStyle="1" w:styleId="Titre9Car">
    <w:name w:val="Titre 9 Car"/>
    <w:basedOn w:val="Policepardfaut"/>
    <w:link w:val="Titre9"/>
    <w:rsid w:val="00E8150A"/>
    <w:rPr>
      <w:rFonts w:ascii="Arial" w:eastAsia="Times New Roman" w:hAnsi="Arial"/>
      <w:i/>
      <w:snapToGrid w:val="0"/>
      <w:sz w:val="18"/>
    </w:rPr>
  </w:style>
  <w:style w:type="paragraph" w:customStyle="1" w:styleId="Text4">
    <w:name w:val="Text 4"/>
    <w:basedOn w:val="Normal"/>
    <w:rsid w:val="00E8150A"/>
    <w:pPr>
      <w:tabs>
        <w:tab w:val="left" w:pos="2302"/>
      </w:tabs>
      <w:spacing w:after="240" w:line="240" w:lineRule="auto"/>
      <w:ind w:left="1202"/>
      <w:jc w:val="both"/>
    </w:pPr>
    <w:rPr>
      <w:rFonts w:ascii="Times New Roman" w:eastAsia="Times New Roman" w:hAnsi="Times New Roman"/>
      <w:snapToGrid w:val="0"/>
      <w:sz w:val="24"/>
    </w:rPr>
  </w:style>
  <w:style w:type="paragraph" w:customStyle="1" w:styleId="Application1">
    <w:name w:val="Application1"/>
    <w:basedOn w:val="Titre1"/>
    <w:next w:val="Application2"/>
    <w:rsid w:val="00E8150A"/>
    <w:pPr>
      <w:pageBreakBefore/>
      <w:widowControl w:val="0"/>
      <w:numPr>
        <w:numId w:val="3"/>
      </w:numPr>
      <w:tabs>
        <w:tab w:val="left" w:pos="567"/>
      </w:tabs>
      <w:spacing w:after="480" w:line="240" w:lineRule="auto"/>
    </w:pPr>
    <w:rPr>
      <w:rFonts w:ascii="Times New Roman Bold" w:eastAsia="Times New Roman" w:hAnsi="Times New Roman Bold" w:cs="Times New Roman"/>
      <w:caps w:val="0"/>
      <w:snapToGrid w:val="0"/>
      <w:kern w:val="28"/>
      <w:sz w:val="28"/>
    </w:rPr>
  </w:style>
  <w:style w:type="paragraph" w:customStyle="1" w:styleId="Application2">
    <w:name w:val="Application2"/>
    <w:basedOn w:val="Normal"/>
    <w:rsid w:val="00E8150A"/>
    <w:pPr>
      <w:widowControl w:val="0"/>
      <w:tabs>
        <w:tab w:val="left" w:pos="567"/>
        <w:tab w:val="num" w:pos="922"/>
      </w:tabs>
      <w:suppressAutoHyphens/>
      <w:spacing w:after="120" w:line="240" w:lineRule="auto"/>
      <w:ind w:left="922" w:hanging="360"/>
      <w:jc w:val="both"/>
    </w:pPr>
    <w:rPr>
      <w:rFonts w:eastAsia="Times New Roman"/>
      <w:b/>
      <w:snapToGrid w:val="0"/>
      <w:sz w:val="22"/>
    </w:rPr>
  </w:style>
  <w:style w:type="paragraph" w:customStyle="1" w:styleId="Application3">
    <w:name w:val="Application3"/>
    <w:basedOn w:val="Normal"/>
    <w:rsid w:val="00E8150A"/>
    <w:pPr>
      <w:widowControl w:val="0"/>
      <w:tabs>
        <w:tab w:val="num" w:pos="360"/>
        <w:tab w:val="right" w:pos="8789"/>
      </w:tabs>
      <w:suppressAutoHyphens/>
      <w:spacing w:line="240" w:lineRule="auto"/>
      <w:ind w:left="360" w:hanging="360"/>
      <w:jc w:val="both"/>
    </w:pPr>
    <w:rPr>
      <w:rFonts w:eastAsia="Times New Roman"/>
      <w:b/>
      <w:snapToGrid w:val="0"/>
      <w:sz w:val="22"/>
    </w:rPr>
  </w:style>
  <w:style w:type="paragraph" w:customStyle="1" w:styleId="Application4">
    <w:name w:val="Application4"/>
    <w:basedOn w:val="Application3"/>
    <w:autoRedefine/>
    <w:rsid w:val="00E8150A"/>
    <w:pPr>
      <w:tabs>
        <w:tab w:val="clear" w:pos="360"/>
      </w:tabs>
      <w:ind w:left="567" w:firstLine="0"/>
    </w:pPr>
    <w:rPr>
      <w:sz w:val="20"/>
    </w:rPr>
  </w:style>
  <w:style w:type="paragraph" w:customStyle="1" w:styleId="Application5">
    <w:name w:val="Application5"/>
    <w:basedOn w:val="Application2"/>
    <w:autoRedefine/>
    <w:rsid w:val="00E8150A"/>
    <w:pPr>
      <w:tabs>
        <w:tab w:val="clear" w:pos="567"/>
        <w:tab w:val="clear" w:pos="922"/>
        <w:tab w:val="num" w:pos="0"/>
        <w:tab w:val="num" w:pos="360"/>
      </w:tabs>
      <w:ind w:left="360"/>
    </w:pPr>
    <w:rPr>
      <w:sz w:val="24"/>
    </w:rPr>
  </w:style>
  <w:style w:type="paragraph" w:customStyle="1" w:styleId="Article">
    <w:name w:val="Article"/>
    <w:basedOn w:val="Normal"/>
    <w:autoRedefine/>
    <w:rsid w:val="00E8150A"/>
    <w:pPr>
      <w:spacing w:line="240" w:lineRule="auto"/>
    </w:pPr>
    <w:rPr>
      <w:rFonts w:eastAsia="Times New Roman"/>
      <w:b/>
      <w:snapToGrid w:val="0"/>
      <w:sz w:val="22"/>
      <w:u w:val="single"/>
    </w:rPr>
  </w:style>
  <w:style w:type="paragraph" w:customStyle="1" w:styleId="Clause">
    <w:name w:val="Clause"/>
    <w:basedOn w:val="Normal"/>
    <w:autoRedefine/>
    <w:rsid w:val="00E8150A"/>
    <w:pPr>
      <w:numPr>
        <w:numId w:val="7"/>
      </w:numPr>
      <w:spacing w:line="240" w:lineRule="auto"/>
    </w:pPr>
    <w:rPr>
      <w:rFonts w:eastAsia="Times New Roman"/>
      <w:snapToGrid w:val="0"/>
      <w:sz w:val="22"/>
    </w:rPr>
  </w:style>
  <w:style w:type="paragraph" w:customStyle="1" w:styleId="NumPar4">
    <w:name w:val="NumPar 4"/>
    <w:basedOn w:val="Titre4"/>
    <w:next w:val="Text4"/>
    <w:rsid w:val="00E8150A"/>
    <w:pPr>
      <w:keepNext w:val="0"/>
      <w:widowControl/>
      <w:spacing w:after="240" w:line="240" w:lineRule="auto"/>
      <w:ind w:left="1984" w:hanging="782"/>
    </w:pPr>
    <w:rPr>
      <w:rFonts w:ascii="Times New Roman" w:eastAsia="Times New Roman" w:hAnsi="Times New Roman" w:cs="Times New Roman"/>
      <w:b w:val="0"/>
      <w:i w:val="0"/>
      <w:snapToGrid w:val="0"/>
      <w:color w:val="auto"/>
      <w:sz w:val="24"/>
    </w:rPr>
  </w:style>
  <w:style w:type="paragraph" w:customStyle="1" w:styleId="SubTitle1">
    <w:name w:val="SubTitle 1"/>
    <w:basedOn w:val="Normal"/>
    <w:next w:val="SubTitle2"/>
    <w:rsid w:val="00E8150A"/>
    <w:pPr>
      <w:spacing w:after="240" w:line="240" w:lineRule="auto"/>
      <w:jc w:val="center"/>
    </w:pPr>
    <w:rPr>
      <w:rFonts w:ascii="Times New Roman" w:eastAsia="Times New Roman" w:hAnsi="Times New Roman"/>
      <w:b/>
      <w:snapToGrid w:val="0"/>
      <w:sz w:val="40"/>
    </w:rPr>
  </w:style>
  <w:style w:type="paragraph" w:customStyle="1" w:styleId="SubTitle2">
    <w:name w:val="SubTitle 2"/>
    <w:basedOn w:val="Normal"/>
    <w:rsid w:val="00E8150A"/>
    <w:pPr>
      <w:spacing w:after="240" w:line="240" w:lineRule="auto"/>
      <w:jc w:val="center"/>
    </w:pPr>
    <w:rPr>
      <w:rFonts w:ascii="Times New Roman" w:eastAsia="Times New Roman" w:hAnsi="Times New Roman"/>
      <w:b/>
      <w:snapToGrid w:val="0"/>
      <w:sz w:val="32"/>
    </w:rPr>
  </w:style>
  <w:style w:type="paragraph" w:customStyle="1" w:styleId="PartTitle">
    <w:name w:val="PartTitle"/>
    <w:basedOn w:val="Normal"/>
    <w:next w:val="ChapterTitle"/>
    <w:rsid w:val="00E8150A"/>
    <w:pPr>
      <w:keepNext/>
      <w:pageBreakBefore/>
      <w:spacing w:after="480" w:line="240" w:lineRule="auto"/>
      <w:jc w:val="center"/>
    </w:pPr>
    <w:rPr>
      <w:rFonts w:ascii="Times New Roman" w:eastAsia="Times New Roman" w:hAnsi="Times New Roman"/>
      <w:b/>
      <w:snapToGrid w:val="0"/>
      <w:sz w:val="36"/>
    </w:rPr>
  </w:style>
  <w:style w:type="paragraph" w:customStyle="1" w:styleId="ChapterTitle">
    <w:name w:val="ChapterTitle"/>
    <w:basedOn w:val="Normal"/>
    <w:next w:val="SectionTitle"/>
    <w:rsid w:val="00E8150A"/>
    <w:pPr>
      <w:keepNext/>
      <w:spacing w:after="480" w:line="240" w:lineRule="auto"/>
      <w:jc w:val="center"/>
    </w:pPr>
    <w:rPr>
      <w:rFonts w:ascii="Times New Roman" w:eastAsia="Times New Roman" w:hAnsi="Times New Roman"/>
      <w:b/>
      <w:snapToGrid w:val="0"/>
      <w:sz w:val="32"/>
    </w:rPr>
  </w:style>
  <w:style w:type="paragraph" w:customStyle="1" w:styleId="SectionTitle">
    <w:name w:val="SectionTitle"/>
    <w:basedOn w:val="Normal"/>
    <w:next w:val="Titre1"/>
    <w:rsid w:val="00E8150A"/>
    <w:pPr>
      <w:keepNext/>
      <w:spacing w:after="480" w:line="240" w:lineRule="auto"/>
      <w:jc w:val="center"/>
    </w:pPr>
    <w:rPr>
      <w:rFonts w:ascii="Times New Roman" w:eastAsia="Times New Roman" w:hAnsi="Times New Roman"/>
      <w:b/>
      <w:smallCaps/>
      <w:snapToGrid w:val="0"/>
      <w:sz w:val="28"/>
    </w:rPr>
  </w:style>
  <w:style w:type="paragraph" w:styleId="TM4">
    <w:name w:val="toc 4"/>
    <w:basedOn w:val="Normal"/>
    <w:next w:val="Normal"/>
    <w:autoRedefine/>
    <w:semiHidden/>
    <w:rsid w:val="00E8150A"/>
    <w:pPr>
      <w:spacing w:line="240" w:lineRule="auto"/>
      <w:ind w:left="480"/>
    </w:pPr>
    <w:rPr>
      <w:rFonts w:ascii="Times New Roman" w:eastAsia="Times New Roman" w:hAnsi="Times New Roman"/>
      <w:snapToGrid w:val="0"/>
    </w:rPr>
  </w:style>
  <w:style w:type="paragraph" w:customStyle="1" w:styleId="AnnexTOC">
    <w:name w:val="AnnexTOC"/>
    <w:basedOn w:val="TM1"/>
    <w:rsid w:val="00E8150A"/>
    <w:pPr>
      <w:tabs>
        <w:tab w:val="left" w:pos="426"/>
        <w:tab w:val="right" w:leader="dot" w:pos="9628"/>
      </w:tabs>
      <w:spacing w:before="240" w:after="0" w:line="240" w:lineRule="auto"/>
    </w:pPr>
    <w:rPr>
      <w:rFonts w:ascii="Times New Roman Bold" w:eastAsia="Times New Roman" w:hAnsi="Times New Roman Bold"/>
      <w:b w:val="0"/>
      <w:caps/>
      <w:snapToGrid w:val="0"/>
      <w:sz w:val="24"/>
    </w:rPr>
  </w:style>
  <w:style w:type="paragraph" w:customStyle="1" w:styleId="Guidelines1">
    <w:name w:val="Guidelines 1"/>
    <w:basedOn w:val="TM1"/>
    <w:rsid w:val="00E8150A"/>
    <w:pPr>
      <w:pageBreakBefore/>
      <w:tabs>
        <w:tab w:val="left" w:pos="426"/>
        <w:tab w:val="right" w:leader="dot" w:pos="9628"/>
      </w:tabs>
      <w:spacing w:before="240" w:after="480" w:line="240" w:lineRule="auto"/>
      <w:ind w:left="488" w:hanging="488"/>
    </w:pPr>
    <w:rPr>
      <w:rFonts w:ascii="Times New Roman Bold" w:eastAsia="Times New Roman" w:hAnsi="Times New Roman Bold"/>
      <w:b w:val="0"/>
      <w:caps/>
      <w:snapToGrid w:val="0"/>
      <w:sz w:val="24"/>
    </w:rPr>
  </w:style>
  <w:style w:type="paragraph" w:customStyle="1" w:styleId="Guidelines2">
    <w:name w:val="Guidelines 2"/>
    <w:basedOn w:val="Normal"/>
    <w:rsid w:val="00E8150A"/>
    <w:pPr>
      <w:spacing w:before="240" w:after="240" w:line="240" w:lineRule="auto"/>
      <w:jc w:val="both"/>
    </w:pPr>
    <w:rPr>
      <w:rFonts w:ascii="Times New Roman" w:eastAsia="Times New Roman" w:hAnsi="Times New Roman"/>
      <w:b/>
      <w:smallCaps/>
      <w:snapToGrid w:val="0"/>
      <w:sz w:val="24"/>
    </w:rPr>
  </w:style>
  <w:style w:type="paragraph" w:customStyle="1" w:styleId="Guidelines3">
    <w:name w:val="Guidelines 3"/>
    <w:basedOn w:val="Text2"/>
    <w:autoRedefine/>
    <w:rsid w:val="001B0A80"/>
    <w:pPr>
      <w:keepNext/>
      <w:shd w:val="clear" w:color="auto" w:fill="EEECE1" w:themeFill="background2"/>
      <w:tabs>
        <w:tab w:val="clear" w:pos="2161"/>
        <w:tab w:val="left" w:pos="900"/>
      </w:tabs>
      <w:spacing w:before="240" w:line="276" w:lineRule="auto"/>
      <w:ind w:left="902" w:hanging="902"/>
      <w:jc w:val="both"/>
    </w:pPr>
    <w:rPr>
      <w:rFonts w:ascii="Calibri" w:hAnsi="Calibri" w:cs="Calibri"/>
      <w:b/>
      <w:bCs/>
      <w:iCs/>
      <w:snapToGrid w:val="0"/>
      <w:szCs w:val="24"/>
      <w:shd w:val="clear" w:color="auto" w:fill="EEECE1" w:themeFill="background2"/>
      <w:rtl w:val="0"/>
    </w:rPr>
  </w:style>
  <w:style w:type="paragraph" w:customStyle="1" w:styleId="p3">
    <w:name w:val="p3"/>
    <w:basedOn w:val="Normal"/>
    <w:rsid w:val="00E8150A"/>
    <w:pPr>
      <w:widowControl w:val="0"/>
      <w:tabs>
        <w:tab w:val="left" w:pos="1420"/>
      </w:tabs>
      <w:spacing w:line="260" w:lineRule="atLeast"/>
      <w:ind w:left="360"/>
      <w:jc w:val="both"/>
    </w:pPr>
    <w:rPr>
      <w:rFonts w:ascii="Times New Roman" w:eastAsia="Times New Roman" w:hAnsi="Times New Roman"/>
      <w:snapToGrid w:val="0"/>
      <w:sz w:val="24"/>
    </w:rPr>
  </w:style>
  <w:style w:type="paragraph" w:customStyle="1" w:styleId="Guidelines5">
    <w:name w:val="Guidelines 5"/>
    <w:basedOn w:val="Normal"/>
    <w:rsid w:val="00E8150A"/>
    <w:pPr>
      <w:spacing w:before="240" w:after="240" w:line="240" w:lineRule="auto"/>
      <w:jc w:val="both"/>
    </w:pPr>
    <w:rPr>
      <w:rFonts w:ascii="Times New Roman" w:eastAsia="Times New Roman" w:hAnsi="Times New Roman"/>
      <w:b/>
      <w:snapToGrid w:val="0"/>
      <w:sz w:val="24"/>
    </w:rPr>
  </w:style>
  <w:style w:type="paragraph" w:customStyle="1" w:styleId="Dash2">
    <w:name w:val="Dash 2"/>
    <w:basedOn w:val="Normal"/>
    <w:rsid w:val="00E8150A"/>
    <w:pPr>
      <w:spacing w:after="240" w:line="240" w:lineRule="auto"/>
      <w:ind w:left="1441" w:hanging="238"/>
      <w:jc w:val="both"/>
    </w:pPr>
    <w:rPr>
      <w:rFonts w:ascii="Times New Roman" w:eastAsia="Times New Roman" w:hAnsi="Times New Roman"/>
      <w:snapToGrid w:val="0"/>
      <w:sz w:val="24"/>
    </w:rPr>
  </w:style>
  <w:style w:type="paragraph" w:customStyle="1" w:styleId="References">
    <w:name w:val="References"/>
    <w:basedOn w:val="Normal"/>
    <w:next w:val="AddressTR"/>
    <w:rsid w:val="00E8150A"/>
    <w:pPr>
      <w:spacing w:after="240" w:line="240" w:lineRule="auto"/>
      <w:ind w:left="5103"/>
    </w:pPr>
    <w:rPr>
      <w:rFonts w:ascii="Times New Roman" w:eastAsia="Times New Roman" w:hAnsi="Times New Roman"/>
      <w:snapToGrid w:val="0"/>
    </w:rPr>
  </w:style>
  <w:style w:type="paragraph" w:customStyle="1" w:styleId="AddressTR">
    <w:name w:val="AddressTR"/>
    <w:basedOn w:val="Normal"/>
    <w:next w:val="Normal"/>
    <w:rsid w:val="00E8150A"/>
    <w:pPr>
      <w:spacing w:after="720" w:line="240" w:lineRule="auto"/>
      <w:ind w:left="5103"/>
    </w:pPr>
    <w:rPr>
      <w:rFonts w:ascii="Times New Roman" w:eastAsia="Times New Roman" w:hAnsi="Times New Roman"/>
      <w:snapToGrid w:val="0"/>
      <w:sz w:val="24"/>
    </w:rPr>
  </w:style>
  <w:style w:type="paragraph" w:customStyle="1" w:styleId="DoubSign">
    <w:name w:val="DoubSign"/>
    <w:basedOn w:val="Normal"/>
    <w:next w:val="Enclosures"/>
    <w:rsid w:val="00E8150A"/>
    <w:pPr>
      <w:tabs>
        <w:tab w:val="left" w:pos="5103"/>
      </w:tabs>
      <w:spacing w:before="1200" w:line="240" w:lineRule="auto"/>
    </w:pPr>
    <w:rPr>
      <w:rFonts w:ascii="Times New Roman" w:eastAsia="Times New Roman" w:hAnsi="Times New Roman"/>
      <w:snapToGrid w:val="0"/>
      <w:sz w:val="24"/>
    </w:rPr>
  </w:style>
  <w:style w:type="paragraph" w:customStyle="1" w:styleId="Enclosures">
    <w:name w:val="Enclosures"/>
    <w:basedOn w:val="Normal"/>
    <w:rsid w:val="00E8150A"/>
    <w:pPr>
      <w:keepNext/>
      <w:keepLines/>
      <w:tabs>
        <w:tab w:val="left" w:pos="5642"/>
      </w:tabs>
      <w:spacing w:before="480" w:line="240" w:lineRule="auto"/>
      <w:ind w:left="1191" w:hanging="1191"/>
    </w:pPr>
    <w:rPr>
      <w:rFonts w:ascii="Times New Roman" w:eastAsia="Times New Roman" w:hAnsi="Times New Roman"/>
      <w:snapToGrid w:val="0"/>
      <w:sz w:val="24"/>
    </w:rPr>
  </w:style>
  <w:style w:type="paragraph" w:customStyle="1" w:styleId="Style0">
    <w:name w:val="Style0"/>
    <w:rsid w:val="00E8150A"/>
    <w:rPr>
      <w:rFonts w:ascii="Arial" w:eastAsia="Times New Roman" w:hAnsi="Arial"/>
      <w:snapToGrid w:val="0"/>
      <w:sz w:val="24"/>
    </w:rPr>
  </w:style>
  <w:style w:type="paragraph" w:customStyle="1" w:styleId="Text3">
    <w:name w:val="Text 3"/>
    <w:basedOn w:val="Normal"/>
    <w:rsid w:val="00E8150A"/>
    <w:pPr>
      <w:tabs>
        <w:tab w:val="left" w:pos="2302"/>
      </w:tabs>
      <w:spacing w:after="240" w:line="240" w:lineRule="auto"/>
      <w:ind w:left="1202"/>
      <w:jc w:val="both"/>
    </w:pPr>
    <w:rPr>
      <w:rFonts w:ascii="Times New Roman" w:eastAsia="Times New Roman" w:hAnsi="Times New Roman"/>
      <w:snapToGrid w:val="0"/>
      <w:sz w:val="24"/>
    </w:rPr>
  </w:style>
  <w:style w:type="paragraph" w:styleId="Retraitcorpsdetexte">
    <w:name w:val="Body Text Indent"/>
    <w:basedOn w:val="Normal"/>
    <w:link w:val="RetraitcorpsdetexteCar"/>
    <w:rsid w:val="00E8150A"/>
    <w:pPr>
      <w:spacing w:line="240" w:lineRule="auto"/>
      <w:jc w:val="both"/>
    </w:pPr>
    <w:rPr>
      <w:rFonts w:ascii="Garamond" w:hAnsi="Garamond"/>
      <w:sz w:val="22"/>
    </w:rPr>
  </w:style>
  <w:style w:type="character" w:customStyle="1" w:styleId="RetraitcorpsdetexteCar1">
    <w:name w:val="Retrait corps de texte Car1"/>
    <w:basedOn w:val="Policepardfaut"/>
    <w:uiPriority w:val="99"/>
    <w:semiHidden/>
    <w:rsid w:val="00E8150A"/>
    <w:rPr>
      <w:rFonts w:ascii="Arial" w:hAnsi="Arial"/>
    </w:rPr>
  </w:style>
  <w:style w:type="paragraph" w:styleId="Explorateurdedocuments">
    <w:name w:val="Document Map"/>
    <w:basedOn w:val="Normal"/>
    <w:link w:val="ExplorateurdedocumentsCar"/>
    <w:semiHidden/>
    <w:rsid w:val="00E8150A"/>
    <w:pPr>
      <w:shd w:val="clear" w:color="auto" w:fill="000080"/>
      <w:spacing w:line="240" w:lineRule="auto"/>
    </w:pPr>
    <w:rPr>
      <w:rFonts w:ascii="Tahoma" w:eastAsia="Times New Roman" w:hAnsi="Tahoma"/>
      <w:snapToGrid w:val="0"/>
      <w:sz w:val="24"/>
    </w:rPr>
  </w:style>
  <w:style w:type="character" w:customStyle="1" w:styleId="ExplorateurdedocumentsCar">
    <w:name w:val="Explorateur de documents Car"/>
    <w:basedOn w:val="Policepardfaut"/>
    <w:link w:val="Explorateurdedocuments"/>
    <w:semiHidden/>
    <w:rsid w:val="00E8150A"/>
    <w:rPr>
      <w:rFonts w:ascii="Tahoma" w:eastAsia="Times New Roman" w:hAnsi="Tahoma"/>
      <w:snapToGrid w:val="0"/>
      <w:sz w:val="24"/>
      <w:shd w:val="clear" w:color="auto" w:fill="000080"/>
    </w:rPr>
  </w:style>
  <w:style w:type="paragraph" w:styleId="TM5">
    <w:name w:val="toc 5"/>
    <w:basedOn w:val="Normal"/>
    <w:next w:val="Normal"/>
    <w:autoRedefine/>
    <w:semiHidden/>
    <w:rsid w:val="00E8150A"/>
    <w:pPr>
      <w:spacing w:line="240" w:lineRule="auto"/>
      <w:ind w:left="720"/>
    </w:pPr>
    <w:rPr>
      <w:rFonts w:ascii="Times New Roman" w:eastAsia="Times New Roman" w:hAnsi="Times New Roman"/>
      <w:snapToGrid w:val="0"/>
    </w:rPr>
  </w:style>
  <w:style w:type="paragraph" w:styleId="TM6">
    <w:name w:val="toc 6"/>
    <w:basedOn w:val="Normal"/>
    <w:next w:val="Normal"/>
    <w:autoRedefine/>
    <w:semiHidden/>
    <w:rsid w:val="00E8150A"/>
    <w:pPr>
      <w:spacing w:line="240" w:lineRule="auto"/>
      <w:ind w:left="960"/>
    </w:pPr>
    <w:rPr>
      <w:rFonts w:ascii="Times New Roman" w:eastAsia="Times New Roman" w:hAnsi="Times New Roman"/>
      <w:snapToGrid w:val="0"/>
    </w:rPr>
  </w:style>
  <w:style w:type="paragraph" w:styleId="TM7">
    <w:name w:val="toc 7"/>
    <w:basedOn w:val="Normal"/>
    <w:next w:val="Normal"/>
    <w:autoRedefine/>
    <w:semiHidden/>
    <w:rsid w:val="00E8150A"/>
    <w:pPr>
      <w:spacing w:line="240" w:lineRule="auto"/>
      <w:ind w:left="1200"/>
    </w:pPr>
    <w:rPr>
      <w:rFonts w:ascii="Times New Roman" w:eastAsia="Times New Roman" w:hAnsi="Times New Roman"/>
      <w:snapToGrid w:val="0"/>
    </w:rPr>
  </w:style>
  <w:style w:type="paragraph" w:styleId="TM8">
    <w:name w:val="toc 8"/>
    <w:basedOn w:val="Normal"/>
    <w:next w:val="Normal"/>
    <w:autoRedefine/>
    <w:semiHidden/>
    <w:rsid w:val="00E8150A"/>
    <w:pPr>
      <w:spacing w:line="240" w:lineRule="auto"/>
      <w:ind w:left="1440"/>
    </w:pPr>
    <w:rPr>
      <w:rFonts w:ascii="Times New Roman" w:eastAsia="Times New Roman" w:hAnsi="Times New Roman"/>
      <w:snapToGrid w:val="0"/>
    </w:rPr>
  </w:style>
  <w:style w:type="paragraph" w:styleId="TM9">
    <w:name w:val="toc 9"/>
    <w:basedOn w:val="Normal"/>
    <w:next w:val="Normal"/>
    <w:autoRedefine/>
    <w:semiHidden/>
    <w:rsid w:val="00E8150A"/>
    <w:pPr>
      <w:spacing w:line="240" w:lineRule="auto"/>
      <w:ind w:left="1680"/>
    </w:pPr>
    <w:rPr>
      <w:rFonts w:ascii="Times New Roman" w:eastAsia="Times New Roman" w:hAnsi="Times New Roman"/>
      <w:snapToGrid w:val="0"/>
    </w:rPr>
  </w:style>
  <w:style w:type="paragraph" w:styleId="Corpsdetexte3">
    <w:name w:val="Body Text 3"/>
    <w:basedOn w:val="Normal"/>
    <w:link w:val="Corpsdetexte3Car"/>
    <w:rsid w:val="00E8150A"/>
    <w:pPr>
      <w:spacing w:line="240" w:lineRule="auto"/>
      <w:ind w:right="-51"/>
      <w:jc w:val="both"/>
      <w:outlineLvl w:val="0"/>
    </w:pPr>
    <w:rPr>
      <w:rFonts w:eastAsia="Times New Roman"/>
      <w:snapToGrid w:val="0"/>
      <w:sz w:val="22"/>
    </w:rPr>
  </w:style>
  <w:style w:type="character" w:customStyle="1" w:styleId="Corpsdetexte3Car">
    <w:name w:val="Corps de texte 3 Car"/>
    <w:basedOn w:val="Policepardfaut"/>
    <w:link w:val="Corpsdetexte3"/>
    <w:rsid w:val="00E8150A"/>
    <w:rPr>
      <w:rFonts w:ascii="Arial" w:eastAsia="Times New Roman" w:hAnsi="Arial"/>
      <w:snapToGrid w:val="0"/>
      <w:sz w:val="22"/>
    </w:rPr>
  </w:style>
  <w:style w:type="paragraph" w:customStyle="1" w:styleId="NumPar2">
    <w:name w:val="NumPar 2"/>
    <w:basedOn w:val="Titre2"/>
    <w:next w:val="Text2"/>
    <w:rsid w:val="00E8150A"/>
    <w:pPr>
      <w:keepNext w:val="0"/>
      <w:widowControl/>
      <w:numPr>
        <w:ilvl w:val="1"/>
        <w:numId w:val="1"/>
      </w:numPr>
      <w:tabs>
        <w:tab w:val="left" w:pos="567"/>
      </w:tabs>
      <w:spacing w:line="240" w:lineRule="auto"/>
      <w:ind w:left="360"/>
      <w:jc w:val="both"/>
      <w:outlineLvl w:val="9"/>
    </w:pPr>
    <w:rPr>
      <w:rFonts w:ascii="Times New Roman Bold" w:eastAsia="Times New Roman" w:hAnsi="Times New Roman Bold" w:cs="Times New Roman"/>
      <w:b w:val="0"/>
      <w:smallCaps/>
      <w:snapToGrid w:val="0"/>
      <w:sz w:val="24"/>
    </w:rPr>
  </w:style>
  <w:style w:type="paragraph" w:styleId="Listepuces5">
    <w:name w:val="List Bullet 5"/>
    <w:basedOn w:val="Normal"/>
    <w:autoRedefine/>
    <w:rsid w:val="00E8150A"/>
    <w:pPr>
      <w:tabs>
        <w:tab w:val="num" w:pos="994"/>
      </w:tabs>
      <w:spacing w:after="240" w:line="240" w:lineRule="auto"/>
      <w:ind w:left="994" w:hanging="432"/>
      <w:jc w:val="both"/>
    </w:pPr>
    <w:rPr>
      <w:rFonts w:ascii="Times New Roman" w:eastAsia="Times New Roman" w:hAnsi="Times New Roman"/>
      <w:snapToGrid w:val="0"/>
      <w:sz w:val="24"/>
    </w:rPr>
  </w:style>
  <w:style w:type="paragraph" w:styleId="Listepuces">
    <w:name w:val="List Bullet"/>
    <w:basedOn w:val="Normal"/>
    <w:link w:val="ListepucesCar"/>
    <w:autoRedefine/>
    <w:rsid w:val="00E4098B"/>
    <w:pPr>
      <w:spacing w:after="120" w:line="240" w:lineRule="auto"/>
      <w:jc w:val="both"/>
    </w:pPr>
    <w:rPr>
      <w:rFonts w:ascii="Times New Roman" w:eastAsia="Times New Roman" w:hAnsi="Times New Roman"/>
      <w:sz w:val="22"/>
    </w:rPr>
  </w:style>
  <w:style w:type="paragraph" w:customStyle="1" w:styleId="TOC3">
    <w:name w:val="TOC3"/>
    <w:basedOn w:val="Normal"/>
    <w:rsid w:val="00E8150A"/>
    <w:pPr>
      <w:spacing w:line="240" w:lineRule="auto"/>
    </w:pPr>
    <w:rPr>
      <w:rFonts w:ascii="Times New Roman" w:eastAsia="Times New Roman" w:hAnsi="Times New Roman"/>
      <w:snapToGrid w:val="0"/>
      <w:sz w:val="24"/>
    </w:rPr>
  </w:style>
  <w:style w:type="paragraph" w:styleId="Sous-titre">
    <w:name w:val="Subtitle"/>
    <w:basedOn w:val="Normal"/>
    <w:link w:val="Sous-titreCar"/>
    <w:qFormat/>
    <w:rsid w:val="00E8150A"/>
    <w:pPr>
      <w:spacing w:line="240" w:lineRule="auto"/>
      <w:jc w:val="center"/>
    </w:pPr>
    <w:rPr>
      <w:rFonts w:ascii="Times New Roman" w:eastAsia="Times New Roman" w:hAnsi="Times New Roman"/>
      <w:b/>
      <w:snapToGrid w:val="0"/>
      <w:sz w:val="28"/>
    </w:rPr>
  </w:style>
  <w:style w:type="character" w:customStyle="1" w:styleId="Sous-titreCar">
    <w:name w:val="Sous-titre Car"/>
    <w:basedOn w:val="Policepardfaut"/>
    <w:link w:val="Sous-titre"/>
    <w:rsid w:val="00E8150A"/>
    <w:rPr>
      <w:rFonts w:ascii="Times New Roman" w:eastAsia="Times New Roman" w:hAnsi="Times New Roman"/>
      <w:b/>
      <w:snapToGrid w:val="0"/>
      <w:sz w:val="28"/>
    </w:rPr>
  </w:style>
  <w:style w:type="character" w:customStyle="1" w:styleId="FootnoteTextChar1Char">
    <w:name w:val="Footnote Text Char1 Char"/>
    <w:aliases w:val="Footnote Text Char Char Char"/>
    <w:rsid w:val="00E8150A"/>
    <w:rPr>
      <w:snapToGrid w:val="0"/>
    </w:rPr>
  </w:style>
  <w:style w:type="paragraph" w:customStyle="1" w:styleId="pprag1">
    <w:name w:val="pprag 1"/>
    <w:basedOn w:val="Normal"/>
    <w:rsid w:val="00E8150A"/>
    <w:pPr>
      <w:keepNext/>
      <w:pageBreakBefore/>
      <w:numPr>
        <w:numId w:val="15"/>
      </w:numPr>
      <w:tabs>
        <w:tab w:val="left" w:pos="567"/>
      </w:tabs>
      <w:spacing w:after="240" w:line="240" w:lineRule="auto"/>
      <w:outlineLvl w:val="0"/>
    </w:pPr>
    <w:rPr>
      <w:rFonts w:ascii="Times New Roman" w:eastAsia="Times New Roman" w:hAnsi="Times New Roman" w:cs="Arial"/>
      <w:b/>
      <w:kern w:val="32"/>
      <w:sz w:val="32"/>
    </w:rPr>
  </w:style>
  <w:style w:type="paragraph" w:customStyle="1" w:styleId="pprag2">
    <w:name w:val="pprag 2"/>
    <w:basedOn w:val="Normal"/>
    <w:rsid w:val="00E8150A"/>
    <w:pPr>
      <w:keepNext/>
      <w:numPr>
        <w:ilvl w:val="1"/>
        <w:numId w:val="15"/>
      </w:numPr>
      <w:tabs>
        <w:tab w:val="left" w:pos="567"/>
      </w:tabs>
      <w:spacing w:before="120" w:after="120" w:line="240" w:lineRule="auto"/>
      <w:outlineLvl w:val="1"/>
    </w:pPr>
    <w:rPr>
      <w:rFonts w:ascii="Times New Roman" w:eastAsia="Times New Roman" w:hAnsi="Times New Roman"/>
      <w:b/>
      <w:sz w:val="28"/>
    </w:rPr>
  </w:style>
  <w:style w:type="paragraph" w:customStyle="1" w:styleId="pprag4">
    <w:name w:val="pprag 4"/>
    <w:basedOn w:val="Normal"/>
    <w:rsid w:val="00E8150A"/>
    <w:pPr>
      <w:keepNext/>
      <w:keepLines/>
      <w:numPr>
        <w:ilvl w:val="3"/>
        <w:numId w:val="15"/>
      </w:numPr>
      <w:tabs>
        <w:tab w:val="clear" w:pos="2160"/>
        <w:tab w:val="left" w:pos="851"/>
      </w:tabs>
      <w:spacing w:before="240" w:after="120" w:line="240" w:lineRule="auto"/>
      <w:ind w:left="851" w:hanging="851"/>
    </w:pPr>
    <w:rPr>
      <w:rFonts w:ascii="Times New Roman" w:eastAsia="Times New Roman" w:hAnsi="Times New Roman"/>
      <w:b/>
      <w:sz w:val="24"/>
    </w:rPr>
  </w:style>
  <w:style w:type="paragraph" w:customStyle="1" w:styleId="pprag5">
    <w:name w:val="pprag 5"/>
    <w:basedOn w:val="pprag1"/>
    <w:rsid w:val="00E8150A"/>
    <w:pPr>
      <w:keepLines/>
      <w:pageBreakBefore w:val="0"/>
      <w:numPr>
        <w:ilvl w:val="4"/>
      </w:numPr>
      <w:tabs>
        <w:tab w:val="clear" w:pos="567"/>
        <w:tab w:val="left" w:pos="1418"/>
      </w:tabs>
      <w:spacing w:before="120" w:after="120"/>
      <w:ind w:left="2234" w:hanging="794"/>
    </w:pPr>
    <w:rPr>
      <w:b w:val="0"/>
      <w:sz w:val="24"/>
    </w:rPr>
  </w:style>
  <w:style w:type="paragraph" w:customStyle="1" w:styleId="pprag3">
    <w:name w:val="pprag3"/>
    <w:basedOn w:val="Normal"/>
    <w:rsid w:val="00E8150A"/>
    <w:pPr>
      <w:keepNext/>
      <w:numPr>
        <w:ilvl w:val="2"/>
        <w:numId w:val="15"/>
      </w:numPr>
      <w:tabs>
        <w:tab w:val="clear" w:pos="862"/>
        <w:tab w:val="num" w:pos="851"/>
      </w:tabs>
      <w:spacing w:before="120" w:after="120" w:line="240" w:lineRule="auto"/>
      <w:ind w:left="851" w:hanging="851"/>
      <w:outlineLvl w:val="2"/>
    </w:pPr>
    <w:rPr>
      <w:rFonts w:ascii="Times New Roman" w:eastAsia="Times New Roman" w:hAnsi="Times New Roman"/>
      <w:b/>
      <w:sz w:val="28"/>
    </w:rPr>
  </w:style>
  <w:style w:type="paragraph" w:customStyle="1" w:styleId="StyleGuidelines2Before0ptAfter6pt">
    <w:name w:val="Style Guidelines 2 + Before:  0 pt After:  6 pt"/>
    <w:basedOn w:val="Guidelines2"/>
    <w:autoRedefine/>
    <w:rsid w:val="00E8150A"/>
    <w:pPr>
      <w:tabs>
        <w:tab w:val="left" w:pos="567"/>
      </w:tabs>
      <w:spacing w:before="300" w:after="120"/>
      <w:ind w:left="567" w:hanging="567"/>
    </w:pPr>
    <w:rPr>
      <w:rFonts w:ascii="Times New Roman Bold" w:hAnsi="Times New Roman Bold"/>
    </w:rPr>
  </w:style>
  <w:style w:type="paragraph" w:customStyle="1" w:styleId="StyleText111pt">
    <w:name w:val="Style Text 1 + 11 pt"/>
    <w:basedOn w:val="Text1"/>
    <w:link w:val="StyleText111ptChar"/>
    <w:autoRedefine/>
    <w:rsid w:val="00294A7A"/>
    <w:pPr>
      <w:numPr>
        <w:numId w:val="20"/>
      </w:numPr>
      <w:spacing w:before="240" w:line="276" w:lineRule="auto"/>
    </w:pPr>
    <w:rPr>
      <w:rFonts w:ascii="Arial" w:hAnsi="Arial" w:cs="Arial"/>
      <w:snapToGrid w:val="0"/>
      <w:sz w:val="22"/>
      <w:u w:val="single"/>
    </w:rPr>
  </w:style>
  <w:style w:type="character" w:customStyle="1" w:styleId="Style11pt">
    <w:name w:val="Style 11 pt"/>
    <w:rsid w:val="00E8150A"/>
    <w:rPr>
      <w:sz w:val="22"/>
    </w:rPr>
  </w:style>
  <w:style w:type="paragraph" w:customStyle="1" w:styleId="NoteHead">
    <w:name w:val="NoteHead"/>
    <w:basedOn w:val="PartTitle"/>
    <w:rsid w:val="00E8150A"/>
    <w:rPr>
      <w:sz w:val="28"/>
    </w:rPr>
  </w:style>
  <w:style w:type="character" w:customStyle="1" w:styleId="Text1Char">
    <w:name w:val="Text 1 Char"/>
    <w:link w:val="Text1"/>
    <w:rsid w:val="00E8150A"/>
    <w:rPr>
      <w:rFonts w:ascii="Times New Roman" w:eastAsia="Times New Roman" w:hAnsi="Times New Roman"/>
      <w:sz w:val="24"/>
    </w:rPr>
  </w:style>
  <w:style w:type="character" w:customStyle="1" w:styleId="StyleText111ptChar">
    <w:name w:val="Style Text 1 + 11 pt Char"/>
    <w:link w:val="StyleText111pt"/>
    <w:rsid w:val="00294A7A"/>
    <w:rPr>
      <w:rFonts w:ascii="Arial" w:eastAsia="Times New Roman" w:hAnsi="Arial" w:cs="Arial"/>
      <w:snapToGrid w:val="0"/>
      <w:sz w:val="22"/>
      <w:u w:val="single"/>
    </w:rPr>
  </w:style>
  <w:style w:type="character" w:customStyle="1" w:styleId="ListepucesCar">
    <w:name w:val="Liste à puces Car"/>
    <w:link w:val="Listepuces"/>
    <w:rsid w:val="00E4098B"/>
    <w:rPr>
      <w:rFonts w:ascii="Times New Roman" w:eastAsia="Times New Roman" w:hAnsi="Times New Roman"/>
      <w:sz w:val="22"/>
    </w:rPr>
  </w:style>
  <w:style w:type="paragraph" w:customStyle="1" w:styleId="Char2">
    <w:name w:val="Char2"/>
    <w:basedOn w:val="Normal"/>
    <w:link w:val="Appelnotedebasdep"/>
    <w:rsid w:val="00E8150A"/>
    <w:pPr>
      <w:spacing w:after="160" w:line="240" w:lineRule="exact"/>
    </w:pPr>
    <w:rPr>
      <w:rFonts w:ascii="Times New Roman" w:hAnsi="Times New Roman"/>
      <w:vertAlign w:val="superscript"/>
    </w:rPr>
  </w:style>
  <w:style w:type="character" w:customStyle="1" w:styleId="CorpsdetexteCar">
    <w:name w:val="Corps de texte Car"/>
    <w:link w:val="Corpsdetexte"/>
    <w:rsid w:val="00E8150A"/>
    <w:rPr>
      <w:rFonts w:ascii="Arial" w:eastAsia="Times New Roman" w:hAnsi="Arial" w:cs="Arial"/>
      <w:b/>
      <w:caps/>
      <w:sz w:val="24"/>
    </w:rPr>
  </w:style>
  <w:style w:type="character" w:customStyle="1" w:styleId="ParagraphedelisteCar">
    <w:name w:val="Paragraphe de liste Car"/>
    <w:aliases w:val="List Paragraph (numbered (a)) Car,Bullets Car,Dot pt Car,F5 List Paragraph Car,List Paragraph Char Char Char Car,Indicator Text Car,Numbered Para 1 Car,List Paragraph1 Car,List Paragraph2 Car,Normal numbered Car,normal Car"/>
    <w:basedOn w:val="Policepardfaut"/>
    <w:link w:val="Paragraphedeliste"/>
    <w:uiPriority w:val="34"/>
    <w:qFormat/>
    <w:rsid w:val="00321994"/>
    <w:rPr>
      <w:rFonts w:ascii="Arial" w:hAnsi="Arial"/>
    </w:rPr>
  </w:style>
  <w:style w:type="paragraph" w:customStyle="1" w:styleId="P68B1DB1-Normal1">
    <w:name w:val="P68B1DB1-Normal1"/>
    <w:basedOn w:val="Normal"/>
    <w:rPr>
      <w:rFonts w:asciiTheme="minorHAnsi" w:hAnsiTheme="minorHAnsi" w:cstheme="minorHAnsi"/>
      <w:b/>
      <w:caps/>
      <w:sz w:val="36"/>
    </w:rPr>
  </w:style>
  <w:style w:type="paragraph" w:customStyle="1" w:styleId="P68B1DB1-Normal2">
    <w:name w:val="P68B1DB1-Normal2"/>
    <w:basedOn w:val="Normal"/>
    <w:rPr>
      <w:rFonts w:asciiTheme="minorHAnsi" w:hAnsiTheme="minorHAnsi" w:cstheme="minorHAnsi"/>
      <w:b/>
      <w:sz w:val="24"/>
    </w:rPr>
  </w:style>
  <w:style w:type="paragraph" w:customStyle="1" w:styleId="P68B1DB1-Normal3">
    <w:name w:val="P68B1DB1-Normal3"/>
    <w:basedOn w:val="Normal"/>
    <w:rPr>
      <w:rFonts w:asciiTheme="minorHAnsi" w:hAnsiTheme="minorHAnsi" w:cstheme="minorHAnsi"/>
      <w:b/>
      <w:caps/>
      <w:sz w:val="24"/>
    </w:rPr>
  </w:style>
  <w:style w:type="paragraph" w:customStyle="1" w:styleId="P68B1DB1-Normal4">
    <w:name w:val="P68B1DB1-Normal4"/>
    <w:basedOn w:val="Normal"/>
    <w:rPr>
      <w:rFonts w:asciiTheme="minorHAnsi" w:hAnsiTheme="minorHAnsi" w:cstheme="minorHAnsi"/>
      <w:caps/>
      <w:sz w:val="24"/>
    </w:rPr>
  </w:style>
  <w:style w:type="paragraph" w:customStyle="1" w:styleId="P68B1DB1-Normal5">
    <w:name w:val="P68B1DB1-Normal5"/>
    <w:basedOn w:val="Normal"/>
    <w:rPr>
      <w:rFonts w:asciiTheme="minorHAnsi" w:hAnsiTheme="minorHAnsi" w:cstheme="minorHAnsi"/>
      <w:i/>
      <w:sz w:val="24"/>
    </w:rPr>
  </w:style>
  <w:style w:type="paragraph" w:customStyle="1" w:styleId="P68B1DB1-Normal6">
    <w:name w:val="P68B1DB1-Normal6"/>
    <w:basedOn w:val="Normal"/>
    <w:rPr>
      <w:rFonts w:asciiTheme="minorHAnsi" w:hAnsiTheme="minorHAnsi" w:cstheme="minorHAnsi"/>
      <w:b/>
      <w:caps/>
      <w:sz w:val="22"/>
    </w:rPr>
  </w:style>
  <w:style w:type="paragraph" w:customStyle="1" w:styleId="P68B1DB1-Normal7">
    <w:name w:val="P68B1DB1-Normal7"/>
    <w:basedOn w:val="Normal"/>
    <w:rPr>
      <w:rFonts w:asciiTheme="minorHAnsi" w:hAnsiTheme="minorHAnsi" w:cstheme="minorHAnsi"/>
      <w:b/>
      <w:smallCaps/>
      <w:sz w:val="22"/>
    </w:rPr>
  </w:style>
  <w:style w:type="paragraph" w:customStyle="1" w:styleId="P68B1DB1-SubTitle18">
    <w:name w:val="P68B1DB1-SubTitle18"/>
    <w:basedOn w:val="SubTitle1"/>
    <w:rPr>
      <w:rFonts w:ascii="Arial" w:hAnsi="Arial" w:cs="Arial"/>
      <w:caps/>
      <w:sz w:val="22"/>
    </w:rPr>
  </w:style>
  <w:style w:type="paragraph" w:customStyle="1" w:styleId="P68B1DB1-SubTitle29">
    <w:name w:val="P68B1DB1-SubTitle29"/>
    <w:basedOn w:val="SubTitle2"/>
    <w:rPr>
      <w:rFonts w:ascii="Arial" w:hAnsi="Arial" w:cs="Arial"/>
      <w:b w:val="0"/>
      <w:sz w:val="22"/>
    </w:rPr>
  </w:style>
  <w:style w:type="paragraph" w:customStyle="1" w:styleId="P68B1DB1-NoteHead10">
    <w:name w:val="P68B1DB1-NoteHead10"/>
    <w:basedOn w:val="NoteHead"/>
    <w:rPr>
      <w:rFonts w:asciiTheme="minorHAnsi" w:hAnsiTheme="minorHAnsi" w:cstheme="minorHAnsi"/>
      <w:caps/>
    </w:rPr>
  </w:style>
  <w:style w:type="paragraph" w:customStyle="1" w:styleId="P68B1DB1-Titre211">
    <w:name w:val="P68B1DB1-Titre211"/>
    <w:basedOn w:val="Titre2"/>
    <w:rPr>
      <w:sz w:val="22"/>
    </w:rPr>
  </w:style>
  <w:style w:type="paragraph" w:customStyle="1" w:styleId="P68B1DB1-Normal12">
    <w:name w:val="P68B1DB1-Normal12"/>
    <w:basedOn w:val="Normal"/>
    <w:rPr>
      <w:rFonts w:eastAsia="Calibri" w:cs="Arial"/>
      <w:color w:val="000000"/>
      <w:sz w:val="22"/>
    </w:rPr>
  </w:style>
  <w:style w:type="paragraph" w:customStyle="1" w:styleId="P68B1DB1-Paragraphedeliste13">
    <w:name w:val="P68B1DB1-Paragraphedeliste13"/>
    <w:basedOn w:val="Paragraphedeliste"/>
    <w:rPr>
      <w:rFonts w:eastAsia="Calibri" w:cs="Arial"/>
      <w:color w:val="000000"/>
      <w:sz w:val="22"/>
    </w:rPr>
  </w:style>
  <w:style w:type="paragraph" w:customStyle="1" w:styleId="P68B1DB1-Normal14">
    <w:name w:val="P68B1DB1-Normal14"/>
    <w:basedOn w:val="Normal"/>
    <w:rPr>
      <w:rFonts w:cs="Arial"/>
      <w:sz w:val="22"/>
    </w:rPr>
  </w:style>
  <w:style w:type="paragraph" w:customStyle="1" w:styleId="P68B1DB1-Paragraphedeliste15">
    <w:name w:val="P68B1DB1-Paragraphedeliste15"/>
    <w:basedOn w:val="Paragraphedeliste"/>
    <w:rPr>
      <w:rFonts w:cs="Arial"/>
      <w:sz w:val="22"/>
    </w:rPr>
  </w:style>
  <w:style w:type="paragraph" w:customStyle="1" w:styleId="P68B1DB1-Normal16">
    <w:name w:val="P68B1DB1-Normal16"/>
    <w:basedOn w:val="Normal"/>
    <w:rPr>
      <w:rFonts w:cs="Arial"/>
      <w:b/>
      <w:sz w:val="22"/>
    </w:rPr>
  </w:style>
  <w:style w:type="paragraph" w:customStyle="1" w:styleId="P68B1DB1-Listepuces17">
    <w:name w:val="P68B1DB1-Listepuces17"/>
    <w:basedOn w:val="Listepuces"/>
    <w:rPr>
      <w:rFonts w:ascii="Arial" w:hAnsi="Arial" w:cs="Arial"/>
    </w:rPr>
  </w:style>
  <w:style w:type="paragraph" w:customStyle="1" w:styleId="P68B1DB1-Normal18">
    <w:name w:val="P68B1DB1-Normal18"/>
    <w:basedOn w:val="Normal"/>
    <w:rPr>
      <w:rFonts w:cs="Arial"/>
      <w:sz w:val="22"/>
      <w:u w:val="single"/>
    </w:rPr>
  </w:style>
  <w:style w:type="paragraph" w:customStyle="1" w:styleId="P68B1DB1-Text119">
    <w:name w:val="P68B1DB1-Text119"/>
    <w:basedOn w:val="Text1"/>
    <w:rPr>
      <w:rFonts w:ascii="Arial" w:hAnsi="Arial" w:cs="Arial"/>
      <w:sz w:val="22"/>
    </w:rPr>
  </w:style>
  <w:style w:type="paragraph" w:customStyle="1" w:styleId="P68B1DB1-Normal20">
    <w:name w:val="P68B1DB1-Normal20"/>
    <w:basedOn w:val="Normal"/>
    <w:rPr>
      <w:rFonts w:cs="Arial"/>
    </w:rPr>
  </w:style>
  <w:style w:type="paragraph" w:customStyle="1" w:styleId="P68B1DB1-Guidelines521">
    <w:name w:val="P68B1DB1-Guidelines521"/>
    <w:basedOn w:val="Guidelines5"/>
    <w:rPr>
      <w:rFonts w:ascii="Arial" w:hAnsi="Arial" w:cs="Arial"/>
      <w:b w:val="0"/>
      <w:sz w:val="22"/>
      <w:u w:val="single"/>
    </w:rPr>
  </w:style>
  <w:style w:type="paragraph" w:customStyle="1" w:styleId="P68B1DB1-Text222">
    <w:name w:val="P68B1DB1-Text222"/>
    <w:basedOn w:val="Text2"/>
    <w:rPr>
      <w:rFonts w:ascii="Arial" w:hAnsi="Arial" w:cs="Arial"/>
      <w:sz w:val="22"/>
      <w:u w:val="single"/>
    </w:rPr>
  </w:style>
  <w:style w:type="paragraph" w:customStyle="1" w:styleId="P68B1DB1-Text223">
    <w:name w:val="P68B1DB1-Text223"/>
    <w:basedOn w:val="Text2"/>
    <w:rPr>
      <w:rFonts w:ascii="Arial" w:hAnsi="Arial" w:cs="Arial"/>
      <w:sz w:val="22"/>
    </w:rPr>
  </w:style>
  <w:style w:type="paragraph" w:customStyle="1" w:styleId="P68B1DB1-Normal24">
    <w:name w:val="P68B1DB1-Normal24"/>
    <w:basedOn w:val="Normal"/>
    <w:rPr>
      <w:i/>
      <w:sz w:val="22"/>
      <w:shd w:val="clear" w:color="auto" w:fill="EEECE1" w:themeFill="background2"/>
    </w:rPr>
  </w:style>
  <w:style w:type="paragraph" w:customStyle="1" w:styleId="P68B1DB1-Text125">
    <w:name w:val="P68B1DB1-Text125"/>
    <w:basedOn w:val="Text1"/>
    <w:rPr>
      <w:rFonts w:ascii="Arial" w:hAnsi="Arial" w:cs="Arial"/>
      <w:color w:val="000000"/>
      <w:sz w:val="22"/>
    </w:rPr>
  </w:style>
  <w:style w:type="paragraph" w:customStyle="1" w:styleId="P68B1DB1-Text126">
    <w:name w:val="P68B1DB1-Text126"/>
    <w:basedOn w:val="Text1"/>
    <w:rPr>
      <w:rFonts w:ascii="Arial" w:hAnsi="Arial" w:cs="Arial"/>
      <w:b/>
      <w:color w:val="000000"/>
      <w:sz w:val="22"/>
    </w:rPr>
  </w:style>
  <w:style w:type="paragraph" w:customStyle="1" w:styleId="P68B1DB1-Normal27">
    <w:name w:val="P68B1DB1-Normal27"/>
    <w:basedOn w:val="Normal"/>
    <w:rPr>
      <w:rFonts w:cs="Arial"/>
      <w:color w:val="000000"/>
      <w:sz w:val="22"/>
    </w:rPr>
  </w:style>
  <w:style w:type="paragraph" w:customStyle="1" w:styleId="P68B1DB1-Titre228">
    <w:name w:val="P68B1DB1-Titre228"/>
    <w:basedOn w:val="Titre2"/>
    <w:rPr>
      <w:sz w:val="22"/>
      <w:shd w:val="clear" w:color="auto" w:fill="C6D9F1" w:themeFill="text2" w:themeFillTint="33"/>
    </w:rPr>
  </w:style>
  <w:style w:type="paragraph" w:customStyle="1" w:styleId="P68B1DB1-Text129">
    <w:name w:val="P68B1DB1-Text129"/>
    <w:basedOn w:val="Text1"/>
    <w:rPr>
      <w:rFonts w:ascii="Arial" w:hAnsi="Arial" w:cs="Arial"/>
      <w:b/>
      <w:sz w:val="22"/>
    </w:rPr>
  </w:style>
  <w:style w:type="paragraph" w:customStyle="1" w:styleId="P68B1DB1-Normal30">
    <w:name w:val="P68B1DB1-Normal30"/>
    <w:basedOn w:val="Normal"/>
    <w:rPr>
      <w:rFonts w:eastAsia="Times New Roman" w:cs="Arial"/>
      <w:b/>
      <w:color w:val="000000"/>
      <w:sz w:val="22"/>
    </w:rPr>
  </w:style>
  <w:style w:type="paragraph" w:customStyle="1" w:styleId="P68B1DB1-Normal31">
    <w:name w:val="P68B1DB1-Normal31"/>
    <w:basedOn w:val="Normal"/>
    <w:rPr>
      <w:rFonts w:eastAsia="Times New Roman" w:cs="Arial"/>
      <w:color w:val="000000"/>
      <w:sz w:val="22"/>
    </w:rPr>
  </w:style>
  <w:style w:type="paragraph" w:customStyle="1" w:styleId="P68B1DB1-Normal32">
    <w:name w:val="P68B1DB1-Normal32"/>
    <w:basedOn w:val="Normal"/>
    <w:rPr>
      <w:rFonts w:eastAsia="Lato" w:cs="Arial"/>
      <w:sz w:val="22"/>
    </w:rPr>
  </w:style>
  <w:style w:type="paragraph" w:customStyle="1" w:styleId="P68B1DB1-Normal33">
    <w:name w:val="P68B1DB1-Normal33"/>
    <w:basedOn w:val="Normal"/>
    <w:rPr>
      <w:rFonts w:cs="Arial"/>
      <w:sz w:val="22"/>
      <w:highlight w:val="yellow"/>
    </w:rPr>
  </w:style>
  <w:style w:type="paragraph" w:customStyle="1" w:styleId="P68B1DB1-Normal34">
    <w:name w:val="P68B1DB1-Normal34"/>
    <w:basedOn w:val="Normal"/>
    <w:rPr>
      <w:sz w:val="22"/>
    </w:rPr>
  </w:style>
  <w:style w:type="paragraph" w:customStyle="1" w:styleId="P68B1DB1-Normal35">
    <w:name w:val="P68B1DB1-Normal35"/>
    <w:basedOn w:val="Normal"/>
    <w:rPr>
      <w:rFonts w:eastAsia="Times New Roman" w:cs="Arial"/>
      <w:i/>
      <w:color w:val="000000"/>
      <w:sz w:val="22"/>
    </w:rPr>
  </w:style>
  <w:style w:type="paragraph" w:customStyle="1" w:styleId="P68B1DB1-Normal36">
    <w:name w:val="P68B1DB1-Normal36"/>
    <w:basedOn w:val="Normal"/>
    <w:rPr>
      <w:rFonts w:eastAsia="Times New Roman" w:cs="Arial"/>
      <w:sz w:val="22"/>
    </w:rPr>
  </w:style>
  <w:style w:type="paragraph" w:customStyle="1" w:styleId="P68B1DB1-Text437">
    <w:name w:val="P68B1DB1-Text437"/>
    <w:basedOn w:val="Text4"/>
    <w:rPr>
      <w:rFonts w:ascii="Arial" w:hAnsi="Arial" w:cs="Arial"/>
      <w:sz w:val="22"/>
    </w:rPr>
  </w:style>
  <w:style w:type="paragraph" w:customStyle="1" w:styleId="P68B1DB1-Normal38">
    <w:name w:val="P68B1DB1-Normal38"/>
    <w:basedOn w:val="Normal"/>
    <w:rPr>
      <w:rFonts w:cs="Arial"/>
      <w:b/>
      <w:i/>
      <w:sz w:val="22"/>
    </w:rPr>
  </w:style>
  <w:style w:type="paragraph" w:customStyle="1" w:styleId="P68B1DB1-Titre139">
    <w:name w:val="P68B1DB1-Titre139"/>
    <w:basedOn w:val="Titre1"/>
    <w:rPr>
      <w:rFonts w:asciiTheme="minorHAnsi" w:hAnsiTheme="minorHAnsi" w:cstheme="minorHAnsi"/>
      <w:sz w:val="28"/>
    </w:rPr>
  </w:style>
  <w:style w:type="paragraph" w:customStyle="1" w:styleId="P68B1DB1-Normal40">
    <w:name w:val="P68B1DB1-Normal40"/>
    <w:basedOn w:val="Normal"/>
    <w:rPr>
      <w:rFonts w:asciiTheme="minorHAnsi" w:hAnsiTheme="minorHAnsi" w:cstheme="minorHAnsi"/>
      <w:sz w:val="22"/>
    </w:rPr>
  </w:style>
  <w:style w:type="paragraph" w:customStyle="1" w:styleId="P68B1DB1-Normal41">
    <w:name w:val="P68B1DB1-Normal41"/>
    <w:basedOn w:val="Normal"/>
    <w:rPr>
      <w:rFonts w:asciiTheme="minorHAnsi" w:hAnsiTheme="minorHAnsi" w:cstheme="minorHAnsi"/>
      <w:color w:val="000000"/>
      <w:sz w:val="22"/>
    </w:rPr>
  </w:style>
  <w:style w:type="paragraph" w:customStyle="1" w:styleId="P68B1DB1-Pieddepage42">
    <w:name w:val="P68B1DB1-Pieddepage42"/>
    <w:basedOn w:val="Pieddepage"/>
    <w:rPr>
      <w:rFonts w:asciiTheme="minorHAnsi" w:hAnsiTheme="minorHAnsi"/>
      <w:u w:val="single"/>
    </w:rPr>
  </w:style>
  <w:style w:type="paragraph" w:customStyle="1" w:styleId="P68B1DB1-Pieddepage43">
    <w:name w:val="P68B1DB1-Pieddepage43"/>
    <w:basedOn w:val="Pieddepage"/>
    <w:rPr>
      <w:rFonts w:asciiTheme="minorHAnsi" w:hAnsiTheme="minorHAnsi"/>
      <w:sz w:val="22"/>
    </w:rPr>
  </w:style>
  <w:style w:type="paragraph" w:customStyle="1" w:styleId="P68B1DB1-Pieddepage44">
    <w:name w:val="P68B1DB1-Pieddepage44"/>
    <w:basedOn w:val="Pieddepage"/>
    <w:rPr>
      <w:rFonts w:asciiTheme="minorHAnsi" w:hAnsiTheme="minorHAnsi" w:cstheme="minorHAnsi"/>
      <w:sz w:val="22"/>
    </w:rPr>
  </w:style>
  <w:style w:type="paragraph" w:customStyle="1" w:styleId="P68B1DB1-Pieddepage45">
    <w:name w:val="P68B1DB1-Pieddepage45"/>
    <w:basedOn w:val="Pieddepage"/>
    <w:rPr>
      <w:rFonts w:asciiTheme="minorHAnsi" w:hAnsiTheme="minorHAnsi" w:cstheme="minorHAnsi"/>
      <w:b/>
      <w:sz w:val="22"/>
    </w:rPr>
  </w:style>
  <w:style w:type="paragraph" w:customStyle="1" w:styleId="P68B1DB1-Pieddepage46">
    <w:name w:val="P68B1DB1-Pieddepage46"/>
    <w:basedOn w:val="Pieddepage"/>
    <w:rPr>
      <w:rFonts w:asciiTheme="minorHAnsi" w:hAnsiTheme="minorHAnsi" w:cstheme="minorHAnsi"/>
      <w:sz w:val="16"/>
    </w:rPr>
  </w:style>
  <w:style w:type="paragraph" w:customStyle="1" w:styleId="P68B1DB1-En-tte47">
    <w:name w:val="P68B1DB1-En-tte47"/>
    <w:basedOn w:val="En-tte"/>
    <w:rPr>
      <w:rFonts w:eastAsia="Cambria" w:cs="Arial"/>
      <w:sz w:val="16"/>
    </w:rPr>
  </w:style>
  <w:style w:type="paragraph" w:customStyle="1" w:styleId="P68B1DB1-En-tte48">
    <w:name w:val="P68B1DB1-En-tte48"/>
    <w:basedOn w:val="En-tte"/>
    <w:rPr>
      <w:rFonts w:asciiTheme="minorHAnsi" w:hAnsiTheme="minorHAnsi" w:cs="Arial"/>
      <w:b/>
      <w:smallCaps/>
    </w:rPr>
  </w:style>
  <w:style w:type="paragraph" w:customStyle="1" w:styleId="P68B1DB1-Pieddepage49">
    <w:name w:val="P68B1DB1-Pieddepage49"/>
    <w:basedOn w:val="Pieddepage"/>
    <w:rPr>
      <w:b/>
      <w:sz w:val="22"/>
    </w:rPr>
  </w:style>
  <w:style w:type="paragraph" w:customStyle="1" w:styleId="P68B1DB1-Pieddepage50">
    <w:name w:val="P68B1DB1-Pieddepage50"/>
    <w:basedOn w:val="Pieddepage"/>
    <w:rPr>
      <w:rFonts w:asciiTheme="minorHAnsi" w:hAnsiTheme="minorHAnsi"/>
      <w:sz w:val="16"/>
    </w:rPr>
  </w:style>
  <w:style w:type="character" w:styleId="Mentionnonrsolue">
    <w:name w:val="Unresolved Mention"/>
    <w:basedOn w:val="Policepardfaut"/>
    <w:uiPriority w:val="99"/>
    <w:semiHidden/>
    <w:unhideWhenUsed/>
    <w:rsid w:val="001B0A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20977348">
      <w:bodyDiv w:val="1"/>
      <w:marLeft w:val="0"/>
      <w:marRight w:val="0"/>
      <w:marTop w:val="0"/>
      <w:marBottom w:val="0"/>
      <w:divBdr>
        <w:top w:val="none" w:sz="0" w:space="0" w:color="auto"/>
        <w:left w:val="none" w:sz="0" w:space="0" w:color="auto"/>
        <w:bottom w:val="none" w:sz="0" w:space="0" w:color="auto"/>
        <w:right w:val="none" w:sz="0" w:space="0" w:color="auto"/>
      </w:divBdr>
    </w:div>
    <w:div w:id="42368542">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481964065">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96976107">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387484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paris.tribunal-administratif.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jyal-egalite.com/"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rmatique.libertes@expertisefrance.f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BCEA6-C12A-4896-B456-41B872F8F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626</TotalTime>
  <Pages>18</Pages>
  <Words>4044</Words>
  <Characters>22244</Characters>
  <Application>Microsoft Office Word</Application>
  <DocSecurity>0</DocSecurity>
  <Lines>185</Lines>
  <Paragraphs>52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26236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Adem</cp:lastModifiedBy>
  <cp:revision>35</cp:revision>
  <cp:lastPrinted>2014-11-19T14:39:00Z</cp:lastPrinted>
  <dcterms:created xsi:type="dcterms:W3CDTF">2022-10-03T13:45:00Z</dcterms:created>
  <dcterms:modified xsi:type="dcterms:W3CDTF">2022-11-24T08:54:00Z</dcterms:modified>
</cp:coreProperties>
</file>